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567"/>
        <w:gridCol w:w="851"/>
        <w:gridCol w:w="992"/>
        <w:gridCol w:w="1134"/>
        <w:gridCol w:w="2977"/>
        <w:gridCol w:w="1955"/>
      </w:tblGrid>
      <w:tr w:rsidR="00000000" w:rsidTr="00B54EEB">
        <w:trPr>
          <w:trHeight w:val="733"/>
        </w:trPr>
        <w:tc>
          <w:tcPr>
            <w:tcW w:w="1838" w:type="dxa"/>
            <w:gridSpan w:val="2"/>
            <w:tcBorders>
              <w:top w:val="single" w:sz="4" w:space="0" w:color="000000"/>
              <w:left w:val="single" w:sz="4" w:space="0" w:color="000000"/>
              <w:bottom w:val="single" w:sz="4" w:space="0" w:color="000000"/>
              <w:right w:val="single" w:sz="4" w:space="0" w:color="auto"/>
            </w:tcBorders>
          </w:tcPr>
          <w:p w:rsidR="00000000" w:rsidRDefault="007C13D2">
            <w:pPr>
              <w:spacing w:line="360" w:lineRule="auto"/>
              <w:jc w:val="center"/>
              <w:rPr>
                <w:b/>
                <w:bCs/>
                <w:kern w:val="0"/>
                <w:sz w:val="20"/>
                <w:szCs w:val="21"/>
              </w:rPr>
            </w:pPr>
            <w:r>
              <w:rPr>
                <w:rFonts w:ascii="宋体" w:eastAsia="Times New Roman" w:hAnsi="宋体" w:hint="eastAsia"/>
                <w:b/>
                <w:bCs/>
                <w:kern w:val="0"/>
                <w:sz w:val="28"/>
                <w:szCs w:val="28"/>
              </w:rPr>
              <w:t>课</w:t>
            </w:r>
            <w:r>
              <w:rPr>
                <w:rFonts w:ascii="宋体" w:eastAsia="Times New Roman" w:hAnsi="宋体"/>
                <w:b/>
                <w:bCs/>
                <w:kern w:val="0"/>
                <w:sz w:val="28"/>
                <w:szCs w:val="28"/>
              </w:rPr>
              <w:t xml:space="preserve">    </w:t>
            </w:r>
            <w:r>
              <w:rPr>
                <w:rFonts w:ascii="宋体" w:eastAsia="Times New Roman" w:hAnsi="宋体" w:hint="eastAsia"/>
                <w:b/>
                <w:bCs/>
                <w:kern w:val="0"/>
                <w:sz w:val="28"/>
                <w:szCs w:val="28"/>
              </w:rPr>
              <w:t>题</w:t>
            </w:r>
          </w:p>
        </w:tc>
        <w:tc>
          <w:tcPr>
            <w:tcW w:w="7909" w:type="dxa"/>
            <w:gridSpan w:val="5"/>
            <w:tcBorders>
              <w:top w:val="single" w:sz="4" w:space="0" w:color="000000"/>
              <w:left w:val="single" w:sz="4" w:space="0" w:color="auto"/>
              <w:bottom w:val="single" w:sz="4" w:space="0" w:color="000000"/>
              <w:right w:val="single" w:sz="4" w:space="0" w:color="000000"/>
            </w:tcBorders>
          </w:tcPr>
          <w:p w:rsidR="00B54EEB" w:rsidRPr="00B54EEB" w:rsidRDefault="007C13D2">
            <w:pPr>
              <w:spacing w:line="360" w:lineRule="auto"/>
              <w:jc w:val="left"/>
              <w:rPr>
                <w:rFonts w:ascii="宋体" w:eastAsia="Times New Roman" w:hAnsi="宋体"/>
                <w:b/>
                <w:kern w:val="0"/>
                <w:sz w:val="28"/>
                <w:szCs w:val="28"/>
              </w:rPr>
            </w:pPr>
            <w:r w:rsidRPr="00B54EEB">
              <w:rPr>
                <w:rFonts w:ascii="宋体" w:eastAsia="Times New Roman" w:hAnsi="宋体" w:hint="eastAsia"/>
                <w:b/>
                <w:kern w:val="0"/>
                <w:sz w:val="28"/>
                <w:szCs w:val="28"/>
              </w:rPr>
              <w:t>《历史》七年级</w:t>
            </w:r>
            <w:r w:rsidRPr="00B54EEB">
              <w:rPr>
                <w:rFonts w:ascii="宋体" w:eastAsia="Times New Roman" w:hAnsi="宋体" w:cs="宋体" w:hint="eastAsia"/>
                <w:b/>
                <w:kern w:val="0"/>
                <w:sz w:val="28"/>
                <w:szCs w:val="28"/>
              </w:rPr>
              <w:t>下</w:t>
            </w:r>
            <w:r w:rsidRPr="00B54EEB">
              <w:rPr>
                <w:rFonts w:ascii="宋体" w:eastAsia="Times New Roman" w:hAnsi="宋体" w:hint="eastAsia"/>
                <w:b/>
                <w:kern w:val="0"/>
                <w:sz w:val="28"/>
                <w:szCs w:val="28"/>
              </w:rPr>
              <w:t>册第</w:t>
            </w:r>
            <w:r w:rsidRPr="00B54EEB">
              <w:rPr>
                <w:rFonts w:ascii="宋体" w:eastAsia="Times New Roman" w:hAnsi="宋体" w:cs="宋体" w:hint="eastAsia"/>
                <w:b/>
                <w:kern w:val="0"/>
                <w:sz w:val="28"/>
                <w:szCs w:val="28"/>
              </w:rPr>
              <w:t>二</w:t>
            </w:r>
            <w:r w:rsidRPr="00B54EEB">
              <w:rPr>
                <w:rFonts w:ascii="宋体" w:eastAsia="Times New Roman" w:hAnsi="宋体" w:hint="eastAsia"/>
                <w:b/>
                <w:kern w:val="0"/>
                <w:sz w:val="28"/>
                <w:szCs w:val="28"/>
              </w:rPr>
              <w:t>单元</w:t>
            </w:r>
          </w:p>
          <w:p w:rsidR="00000000" w:rsidRDefault="007C13D2" w:rsidP="00B54EEB">
            <w:pPr>
              <w:spacing w:line="360" w:lineRule="auto"/>
              <w:jc w:val="center"/>
              <w:rPr>
                <w:b/>
                <w:bCs/>
                <w:kern w:val="0"/>
                <w:sz w:val="20"/>
                <w:szCs w:val="21"/>
              </w:rPr>
            </w:pPr>
            <w:r w:rsidRPr="00B54EEB">
              <w:rPr>
                <w:rFonts w:ascii="宋体" w:eastAsia="Times New Roman" w:hAnsi="宋体" w:hint="eastAsia"/>
                <w:b/>
                <w:kern w:val="0"/>
                <w:sz w:val="28"/>
                <w:szCs w:val="28"/>
              </w:rPr>
              <w:t>第</w:t>
            </w:r>
            <w:r w:rsidRPr="00B54EEB">
              <w:rPr>
                <w:rFonts w:ascii="宋体" w:eastAsia="Times New Roman" w:hAnsi="宋体"/>
                <w:b/>
                <w:kern w:val="0"/>
                <w:sz w:val="28"/>
                <w:szCs w:val="28"/>
              </w:rPr>
              <w:t>9</w:t>
            </w:r>
            <w:r w:rsidRPr="00B54EEB">
              <w:rPr>
                <w:rFonts w:ascii="宋体" w:eastAsia="Times New Roman" w:hAnsi="宋体" w:hint="eastAsia"/>
                <w:b/>
                <w:kern w:val="0"/>
                <w:sz w:val="28"/>
                <w:szCs w:val="28"/>
              </w:rPr>
              <w:t>课《宋代经济的发展 》</w:t>
            </w:r>
          </w:p>
        </w:tc>
      </w:tr>
      <w:tr w:rsidR="00000000" w:rsidTr="00B54EEB">
        <w:tc>
          <w:tcPr>
            <w:tcW w:w="1838" w:type="dxa"/>
            <w:gridSpan w:val="2"/>
            <w:tcBorders>
              <w:top w:val="single" w:sz="4" w:space="0" w:color="000000"/>
              <w:left w:val="single" w:sz="4" w:space="0" w:color="000000"/>
              <w:bottom w:val="single" w:sz="4" w:space="0" w:color="000000"/>
              <w:right w:val="single" w:sz="4" w:space="0" w:color="auto"/>
            </w:tcBorders>
          </w:tcPr>
          <w:p w:rsidR="00000000" w:rsidRDefault="007C13D2">
            <w:pPr>
              <w:spacing w:line="360" w:lineRule="auto"/>
              <w:jc w:val="center"/>
              <w:rPr>
                <w:rFonts w:ascii="宋体" w:hAnsi="宋体"/>
                <w:b/>
                <w:bCs/>
                <w:kern w:val="0"/>
                <w:sz w:val="28"/>
                <w:szCs w:val="28"/>
              </w:rPr>
            </w:pPr>
            <w:r>
              <w:rPr>
                <w:rFonts w:ascii="宋体" w:hAnsi="宋体" w:hint="eastAsia"/>
                <w:b/>
                <w:bCs/>
                <w:kern w:val="0"/>
                <w:sz w:val="28"/>
                <w:szCs w:val="28"/>
              </w:rPr>
              <w:t>授课教师</w:t>
            </w:r>
          </w:p>
        </w:tc>
        <w:tc>
          <w:tcPr>
            <w:tcW w:w="1843" w:type="dxa"/>
            <w:gridSpan w:val="2"/>
            <w:tcBorders>
              <w:top w:val="single" w:sz="4" w:space="0" w:color="000000"/>
              <w:left w:val="single" w:sz="4" w:space="0" w:color="auto"/>
              <w:bottom w:val="single" w:sz="4" w:space="0" w:color="000000"/>
              <w:right w:val="single" w:sz="4" w:space="0" w:color="auto"/>
            </w:tcBorders>
          </w:tcPr>
          <w:p w:rsidR="00000000" w:rsidRDefault="007C13D2">
            <w:pPr>
              <w:spacing w:line="360" w:lineRule="auto"/>
              <w:jc w:val="left"/>
              <w:rPr>
                <w:rFonts w:ascii="宋体" w:eastAsia="Times New Roman" w:hAnsi="宋体"/>
                <w:bCs/>
                <w:kern w:val="0"/>
                <w:sz w:val="24"/>
                <w:szCs w:val="24"/>
              </w:rPr>
            </w:pPr>
            <w:r>
              <w:rPr>
                <w:rFonts w:ascii="宋体" w:eastAsia="Times New Roman" w:hAnsi="宋体" w:hint="eastAsia"/>
                <w:bCs/>
                <w:kern w:val="0"/>
                <w:sz w:val="24"/>
                <w:szCs w:val="24"/>
              </w:rPr>
              <w:t>田 玲</w:t>
            </w:r>
          </w:p>
        </w:tc>
        <w:tc>
          <w:tcPr>
            <w:tcW w:w="1134" w:type="dxa"/>
            <w:tcBorders>
              <w:top w:val="single" w:sz="4" w:space="0" w:color="000000"/>
              <w:left w:val="single" w:sz="4" w:space="0" w:color="auto"/>
              <w:bottom w:val="single" w:sz="4" w:space="0" w:color="000000"/>
              <w:right w:val="single" w:sz="4" w:space="0" w:color="auto"/>
            </w:tcBorders>
          </w:tcPr>
          <w:p w:rsidR="00000000" w:rsidRDefault="007C13D2">
            <w:pPr>
              <w:spacing w:line="360" w:lineRule="auto"/>
              <w:jc w:val="center"/>
              <w:rPr>
                <w:rFonts w:ascii="宋体" w:hAnsi="宋体"/>
                <w:b/>
                <w:bCs/>
                <w:kern w:val="0"/>
                <w:sz w:val="28"/>
                <w:szCs w:val="28"/>
              </w:rPr>
            </w:pPr>
            <w:r>
              <w:rPr>
                <w:rFonts w:ascii="宋体" w:hAnsi="宋体" w:hint="eastAsia"/>
                <w:b/>
                <w:bCs/>
                <w:kern w:val="0"/>
                <w:sz w:val="28"/>
                <w:szCs w:val="28"/>
              </w:rPr>
              <w:t>单</w:t>
            </w:r>
            <w:r>
              <w:rPr>
                <w:rFonts w:ascii="宋体" w:hAnsi="宋体" w:hint="eastAsia"/>
                <w:b/>
                <w:bCs/>
                <w:kern w:val="0"/>
                <w:sz w:val="28"/>
                <w:szCs w:val="28"/>
              </w:rPr>
              <w:t xml:space="preserve"> </w:t>
            </w:r>
            <w:r>
              <w:rPr>
                <w:rFonts w:ascii="宋体" w:hAnsi="宋体" w:hint="eastAsia"/>
                <w:b/>
                <w:bCs/>
                <w:kern w:val="0"/>
                <w:sz w:val="28"/>
                <w:szCs w:val="28"/>
              </w:rPr>
              <w:t>位</w:t>
            </w:r>
          </w:p>
        </w:tc>
        <w:tc>
          <w:tcPr>
            <w:tcW w:w="4932" w:type="dxa"/>
            <w:gridSpan w:val="2"/>
            <w:tcBorders>
              <w:top w:val="single" w:sz="4" w:space="0" w:color="000000"/>
              <w:left w:val="single" w:sz="4" w:space="0" w:color="auto"/>
              <w:bottom w:val="single" w:sz="4" w:space="0" w:color="000000"/>
              <w:right w:val="single" w:sz="4" w:space="0" w:color="000000"/>
            </w:tcBorders>
          </w:tcPr>
          <w:p w:rsidR="00000000" w:rsidRDefault="007C13D2">
            <w:pPr>
              <w:spacing w:line="360" w:lineRule="auto"/>
              <w:jc w:val="left"/>
              <w:rPr>
                <w:rFonts w:ascii="宋体" w:eastAsia="Times New Roman" w:hAnsi="宋体"/>
                <w:bCs/>
                <w:kern w:val="0"/>
                <w:sz w:val="24"/>
                <w:szCs w:val="24"/>
              </w:rPr>
            </w:pPr>
            <w:r>
              <w:rPr>
                <w:rFonts w:ascii="宋体" w:eastAsia="Times New Roman" w:hAnsi="宋体" w:hint="eastAsia"/>
                <w:bCs/>
                <w:kern w:val="0"/>
                <w:sz w:val="24"/>
                <w:szCs w:val="24"/>
              </w:rPr>
              <w:t>南京市第二十九中学初中部</w:t>
            </w:r>
          </w:p>
        </w:tc>
      </w:tr>
      <w:tr w:rsidR="00000000" w:rsidTr="00B54EEB">
        <w:tc>
          <w:tcPr>
            <w:tcW w:w="1838" w:type="dxa"/>
            <w:gridSpan w:val="2"/>
            <w:tcBorders>
              <w:top w:val="single" w:sz="4" w:space="0" w:color="000000"/>
              <w:left w:val="single" w:sz="4" w:space="0" w:color="000000"/>
              <w:bottom w:val="single" w:sz="4" w:space="0" w:color="000000"/>
              <w:right w:val="single" w:sz="4" w:space="0" w:color="auto"/>
            </w:tcBorders>
          </w:tcPr>
          <w:p w:rsidR="00000000" w:rsidRDefault="007C13D2">
            <w:pPr>
              <w:spacing w:line="360" w:lineRule="auto"/>
              <w:jc w:val="center"/>
              <w:rPr>
                <w:rFonts w:ascii="宋体" w:eastAsia="Times New Roman" w:hAnsi="宋体"/>
                <w:b/>
                <w:bCs/>
                <w:kern w:val="0"/>
                <w:sz w:val="28"/>
                <w:szCs w:val="28"/>
              </w:rPr>
            </w:pPr>
            <w:r>
              <w:rPr>
                <w:rFonts w:ascii="宋体" w:hAnsi="宋体" w:cs="宋体" w:hint="eastAsia"/>
                <w:b/>
                <w:bCs/>
                <w:kern w:val="0"/>
                <w:sz w:val="28"/>
                <w:szCs w:val="28"/>
              </w:rPr>
              <w:t>指导教师</w:t>
            </w:r>
          </w:p>
        </w:tc>
        <w:tc>
          <w:tcPr>
            <w:tcW w:w="1843" w:type="dxa"/>
            <w:gridSpan w:val="2"/>
            <w:tcBorders>
              <w:top w:val="single" w:sz="4" w:space="0" w:color="000000"/>
              <w:left w:val="single" w:sz="4" w:space="0" w:color="auto"/>
              <w:bottom w:val="single" w:sz="4" w:space="0" w:color="000000"/>
              <w:right w:val="single" w:sz="4" w:space="0" w:color="auto"/>
            </w:tcBorders>
          </w:tcPr>
          <w:p w:rsidR="00000000" w:rsidRDefault="007C13D2">
            <w:pPr>
              <w:spacing w:line="360" w:lineRule="auto"/>
              <w:jc w:val="left"/>
              <w:rPr>
                <w:rFonts w:ascii="宋体" w:eastAsia="Times New Roman" w:hAnsi="宋体"/>
                <w:bCs/>
                <w:kern w:val="0"/>
                <w:sz w:val="24"/>
                <w:szCs w:val="24"/>
              </w:rPr>
            </w:pPr>
            <w:r>
              <w:rPr>
                <w:rFonts w:ascii="宋体" w:eastAsia="Times New Roman" w:hAnsi="宋体" w:cs="宋体" w:hint="eastAsia"/>
                <w:bCs/>
                <w:kern w:val="0"/>
                <w:sz w:val="24"/>
                <w:szCs w:val="24"/>
              </w:rPr>
              <w:t>金 波</w:t>
            </w:r>
          </w:p>
        </w:tc>
        <w:tc>
          <w:tcPr>
            <w:tcW w:w="1134" w:type="dxa"/>
            <w:tcBorders>
              <w:top w:val="single" w:sz="4" w:space="0" w:color="000000"/>
              <w:left w:val="single" w:sz="4" w:space="0" w:color="auto"/>
              <w:bottom w:val="single" w:sz="4" w:space="0" w:color="000000"/>
              <w:right w:val="single" w:sz="4" w:space="0" w:color="auto"/>
            </w:tcBorders>
          </w:tcPr>
          <w:p w:rsidR="00000000" w:rsidRDefault="007C13D2">
            <w:pPr>
              <w:spacing w:line="360" w:lineRule="auto"/>
              <w:jc w:val="center"/>
              <w:rPr>
                <w:rFonts w:ascii="宋体" w:eastAsia="Times New Roman" w:hAnsi="宋体"/>
                <w:b/>
                <w:bCs/>
                <w:kern w:val="0"/>
                <w:sz w:val="28"/>
                <w:szCs w:val="28"/>
              </w:rPr>
            </w:pPr>
            <w:r>
              <w:rPr>
                <w:rFonts w:ascii="宋体" w:hAnsi="宋体" w:cs="宋体" w:hint="eastAsia"/>
                <w:b/>
                <w:bCs/>
                <w:kern w:val="0"/>
                <w:sz w:val="28"/>
                <w:szCs w:val="28"/>
              </w:rPr>
              <w:t>单位</w:t>
            </w:r>
          </w:p>
        </w:tc>
        <w:tc>
          <w:tcPr>
            <w:tcW w:w="4932" w:type="dxa"/>
            <w:gridSpan w:val="2"/>
            <w:tcBorders>
              <w:top w:val="single" w:sz="4" w:space="0" w:color="000000"/>
              <w:left w:val="single" w:sz="4" w:space="0" w:color="auto"/>
              <w:bottom w:val="single" w:sz="4" w:space="0" w:color="000000"/>
              <w:right w:val="single" w:sz="4" w:space="0" w:color="000000"/>
            </w:tcBorders>
          </w:tcPr>
          <w:p w:rsidR="00000000" w:rsidRDefault="007C13D2">
            <w:pPr>
              <w:spacing w:line="360" w:lineRule="auto"/>
              <w:jc w:val="left"/>
              <w:rPr>
                <w:rFonts w:ascii="宋体" w:eastAsia="Times New Roman" w:hAnsi="宋体"/>
                <w:bCs/>
                <w:kern w:val="0"/>
                <w:sz w:val="24"/>
                <w:szCs w:val="24"/>
              </w:rPr>
            </w:pPr>
            <w:r>
              <w:rPr>
                <w:rFonts w:ascii="宋体" w:eastAsia="Times New Roman" w:hAnsi="宋体" w:hint="eastAsia"/>
                <w:bCs/>
                <w:kern w:val="0"/>
                <w:sz w:val="24"/>
                <w:szCs w:val="24"/>
              </w:rPr>
              <w:t>南京市第二十九中学初中部</w:t>
            </w:r>
          </w:p>
        </w:tc>
      </w:tr>
      <w:tr w:rsidR="00000000" w:rsidTr="00B54EEB">
        <w:tc>
          <w:tcPr>
            <w:tcW w:w="1838" w:type="dxa"/>
            <w:gridSpan w:val="2"/>
            <w:tcBorders>
              <w:top w:val="single" w:sz="4" w:space="0" w:color="000000"/>
              <w:left w:val="single" w:sz="4" w:space="0" w:color="000000"/>
              <w:bottom w:val="single" w:sz="4" w:space="0" w:color="000000"/>
              <w:right w:val="single" w:sz="4" w:space="0" w:color="auto"/>
            </w:tcBorders>
          </w:tcPr>
          <w:p w:rsidR="00000000" w:rsidRDefault="007C13D2">
            <w:pPr>
              <w:spacing w:line="360" w:lineRule="auto"/>
              <w:jc w:val="center"/>
              <w:rPr>
                <w:rFonts w:ascii="宋体" w:hAnsi="宋体"/>
                <w:b/>
                <w:bCs/>
                <w:kern w:val="0"/>
                <w:sz w:val="28"/>
                <w:szCs w:val="28"/>
              </w:rPr>
            </w:pPr>
            <w:r>
              <w:rPr>
                <w:rFonts w:ascii="宋体" w:hAnsi="宋体" w:hint="eastAsia"/>
                <w:b/>
                <w:bCs/>
                <w:kern w:val="0"/>
                <w:sz w:val="28"/>
                <w:szCs w:val="28"/>
              </w:rPr>
              <w:t>课程内容</w:t>
            </w:r>
          </w:p>
        </w:tc>
        <w:tc>
          <w:tcPr>
            <w:tcW w:w="7909" w:type="dxa"/>
            <w:gridSpan w:val="5"/>
            <w:tcBorders>
              <w:top w:val="single" w:sz="4" w:space="0" w:color="000000"/>
              <w:left w:val="single" w:sz="4" w:space="0" w:color="auto"/>
              <w:bottom w:val="single" w:sz="4" w:space="0" w:color="000000"/>
              <w:right w:val="single" w:sz="4" w:space="0" w:color="000000"/>
            </w:tcBorders>
          </w:tcPr>
          <w:p w:rsidR="00000000" w:rsidRDefault="007C13D2">
            <w:pPr>
              <w:widowControl/>
              <w:spacing w:line="360" w:lineRule="auto"/>
              <w:ind w:firstLineChars="200" w:firstLine="480"/>
              <w:jc w:val="left"/>
              <w:rPr>
                <w:rFonts w:ascii="宋体" w:eastAsia="Times New Roman" w:hAnsi="宋体"/>
                <w:kern w:val="0"/>
                <w:sz w:val="24"/>
                <w:szCs w:val="24"/>
              </w:rPr>
            </w:pPr>
            <w:r>
              <w:rPr>
                <w:rFonts w:ascii="宋体" w:eastAsia="Times New Roman" w:hAnsi="宋体" w:hint="eastAsia"/>
                <w:kern w:val="0"/>
                <w:sz w:val="24"/>
                <w:szCs w:val="24"/>
              </w:rPr>
              <w:t>知道宋代商业贸易的繁荣；知道宋代南方经济的发展，理解中国古代经济重心的南移。</w:t>
            </w:r>
          </w:p>
        </w:tc>
      </w:tr>
      <w:tr w:rsidR="00000000" w:rsidTr="00B54EEB">
        <w:tc>
          <w:tcPr>
            <w:tcW w:w="1838" w:type="dxa"/>
            <w:gridSpan w:val="2"/>
            <w:tcBorders>
              <w:top w:val="single" w:sz="4" w:space="0" w:color="000000"/>
              <w:left w:val="single" w:sz="4" w:space="0" w:color="000000"/>
              <w:bottom w:val="single" w:sz="4" w:space="0" w:color="000000"/>
              <w:right w:val="single" w:sz="4" w:space="0" w:color="auto"/>
            </w:tcBorders>
          </w:tcPr>
          <w:p w:rsidR="00000000" w:rsidRDefault="007C13D2">
            <w:pPr>
              <w:spacing w:line="360" w:lineRule="auto"/>
              <w:jc w:val="center"/>
              <w:rPr>
                <w:rFonts w:ascii="宋体" w:hAnsi="宋体"/>
                <w:bCs/>
                <w:kern w:val="0"/>
                <w:sz w:val="24"/>
                <w:szCs w:val="24"/>
              </w:rPr>
            </w:pPr>
            <w:r>
              <w:rPr>
                <w:rFonts w:ascii="宋体" w:eastAsia="Times New Roman" w:hAnsi="宋体" w:hint="eastAsia"/>
                <w:b/>
                <w:bCs/>
                <w:kern w:val="0"/>
                <w:sz w:val="28"/>
                <w:szCs w:val="28"/>
              </w:rPr>
              <w:t>教学</w:t>
            </w:r>
            <w:r>
              <w:rPr>
                <w:rFonts w:ascii="宋体" w:hAnsi="宋体" w:hint="eastAsia"/>
                <w:b/>
                <w:bCs/>
                <w:kern w:val="0"/>
                <w:sz w:val="28"/>
                <w:szCs w:val="28"/>
              </w:rPr>
              <w:t>目标</w:t>
            </w:r>
          </w:p>
        </w:tc>
        <w:tc>
          <w:tcPr>
            <w:tcW w:w="7909" w:type="dxa"/>
            <w:gridSpan w:val="5"/>
            <w:tcBorders>
              <w:top w:val="single" w:sz="4" w:space="0" w:color="000000"/>
              <w:left w:val="single" w:sz="4" w:space="0" w:color="auto"/>
              <w:bottom w:val="single" w:sz="4" w:space="0" w:color="000000"/>
              <w:right w:val="single" w:sz="4" w:space="0" w:color="000000"/>
            </w:tcBorders>
          </w:tcPr>
          <w:p w:rsidR="00000000" w:rsidRDefault="007C13D2">
            <w:pPr>
              <w:widowControl/>
              <w:spacing w:line="360" w:lineRule="auto"/>
              <w:ind w:firstLineChars="200" w:firstLine="480"/>
              <w:jc w:val="left"/>
              <w:rPr>
                <w:rFonts w:ascii="宋体" w:eastAsia="Times New Roman" w:hAnsi="宋体"/>
                <w:bCs/>
                <w:kern w:val="0"/>
                <w:sz w:val="24"/>
                <w:szCs w:val="24"/>
              </w:rPr>
            </w:pPr>
            <w:r>
              <w:rPr>
                <w:rFonts w:ascii="宋体" w:eastAsia="Times New Roman" w:hAnsi="宋体" w:hint="eastAsia"/>
                <w:bCs/>
                <w:kern w:val="0"/>
                <w:sz w:val="24"/>
                <w:szCs w:val="24"/>
              </w:rPr>
              <w:t>了解宋代农业、手工业发展和商业繁荣的表现，</w:t>
            </w:r>
            <w:r>
              <w:rPr>
                <w:rFonts w:ascii="宋体" w:eastAsia="Times New Roman" w:hAnsi="宋体" w:hint="eastAsia"/>
                <w:kern w:val="0"/>
                <w:sz w:val="24"/>
                <w:szCs w:val="24"/>
              </w:rPr>
              <w:t>知道宋代南方经济的发展，</w:t>
            </w:r>
            <w:r>
              <w:rPr>
                <w:rFonts w:ascii="宋体" w:eastAsia="Times New Roman" w:hAnsi="宋体" w:hint="eastAsia"/>
                <w:bCs/>
                <w:kern w:val="0"/>
                <w:sz w:val="24"/>
                <w:szCs w:val="24"/>
              </w:rPr>
              <w:t xml:space="preserve">掌握经济重心南移完成的史实。  </w:t>
            </w:r>
            <w:r>
              <w:rPr>
                <w:rFonts w:ascii="宋体" w:eastAsia="Times New Roman" w:hAnsi="宋体"/>
                <w:bCs/>
                <w:kern w:val="0"/>
                <w:sz w:val="24"/>
                <w:szCs w:val="24"/>
              </w:rPr>
              <w:t xml:space="preserve"> </w:t>
            </w:r>
          </w:p>
          <w:p w:rsidR="00000000" w:rsidRDefault="007C13D2">
            <w:pPr>
              <w:widowControl/>
              <w:spacing w:line="360" w:lineRule="auto"/>
              <w:ind w:firstLineChars="200" w:firstLine="480"/>
              <w:jc w:val="left"/>
              <w:rPr>
                <w:rFonts w:ascii="宋体" w:eastAsia="Times New Roman" w:hAnsi="宋体"/>
                <w:bCs/>
                <w:kern w:val="0"/>
                <w:sz w:val="24"/>
                <w:szCs w:val="24"/>
              </w:rPr>
            </w:pPr>
            <w:r>
              <w:rPr>
                <w:rFonts w:ascii="宋体" w:eastAsia="Times New Roman" w:hAnsi="宋体" w:hint="eastAsia"/>
                <w:bCs/>
                <w:kern w:val="0"/>
                <w:sz w:val="24"/>
                <w:szCs w:val="24"/>
              </w:rPr>
              <w:t>学习透过历史现象认识历史发展规律，分析宋代南方经济发展的原因，思考宋代经济发展与经济重心南移之间的关系，培养初步运用历史唯物主义的基</w:t>
            </w:r>
            <w:r>
              <w:rPr>
                <w:rFonts w:ascii="宋体" w:eastAsia="Times New Roman" w:hAnsi="宋体" w:hint="eastAsia"/>
                <w:bCs/>
                <w:kern w:val="0"/>
                <w:sz w:val="24"/>
                <w:szCs w:val="24"/>
              </w:rPr>
              <w:t>本观点分析问题的能力。</w:t>
            </w:r>
          </w:p>
          <w:p w:rsidR="00000000" w:rsidRDefault="007C13D2">
            <w:pPr>
              <w:widowControl/>
              <w:spacing w:line="360" w:lineRule="auto"/>
              <w:ind w:firstLineChars="200" w:firstLine="480"/>
              <w:jc w:val="left"/>
              <w:rPr>
                <w:rFonts w:ascii="宋体" w:eastAsia="Times New Roman" w:hAnsi="宋体"/>
                <w:bCs/>
                <w:kern w:val="0"/>
                <w:sz w:val="24"/>
                <w:szCs w:val="24"/>
              </w:rPr>
            </w:pPr>
            <w:r>
              <w:rPr>
                <w:rFonts w:ascii="宋体" w:eastAsia="Times New Roman" w:hAnsi="宋体" w:hint="eastAsia"/>
                <w:bCs/>
                <w:kern w:val="0"/>
                <w:sz w:val="24"/>
                <w:szCs w:val="24"/>
              </w:rPr>
              <w:t>展示视频、图片，创设情境，更深刻的感受历史。</w:t>
            </w:r>
          </w:p>
          <w:p w:rsidR="00000000" w:rsidRDefault="007C13D2">
            <w:pPr>
              <w:widowControl/>
              <w:spacing w:line="360" w:lineRule="auto"/>
              <w:ind w:firstLineChars="200" w:firstLine="480"/>
              <w:jc w:val="left"/>
              <w:rPr>
                <w:rFonts w:ascii="宋体" w:eastAsia="Times New Roman" w:hAnsi="宋体"/>
                <w:bCs/>
                <w:kern w:val="0"/>
                <w:sz w:val="24"/>
                <w:szCs w:val="24"/>
              </w:rPr>
            </w:pPr>
            <w:r>
              <w:rPr>
                <w:rFonts w:ascii="宋体" w:eastAsia="Times New Roman" w:hAnsi="宋体" w:hint="eastAsia"/>
                <w:bCs/>
                <w:kern w:val="0"/>
                <w:sz w:val="24"/>
                <w:szCs w:val="24"/>
              </w:rPr>
              <w:t>阅读、理解与本课相关的史料，分析史料，学会从史料中提取有用信息，做到论从史出。</w:t>
            </w:r>
          </w:p>
          <w:p w:rsidR="00000000" w:rsidRDefault="007C13D2">
            <w:pPr>
              <w:widowControl/>
              <w:spacing w:line="360" w:lineRule="auto"/>
              <w:ind w:firstLineChars="200" w:firstLine="480"/>
              <w:jc w:val="left"/>
              <w:rPr>
                <w:rFonts w:ascii="宋体" w:eastAsia="Times New Roman" w:hAnsi="宋体"/>
                <w:bCs/>
                <w:kern w:val="0"/>
                <w:sz w:val="24"/>
                <w:szCs w:val="24"/>
              </w:rPr>
            </w:pPr>
            <w:r>
              <w:rPr>
                <w:rFonts w:ascii="宋体" w:eastAsia="Times New Roman" w:hAnsi="宋体" w:hint="eastAsia"/>
                <w:bCs/>
                <w:kern w:val="0"/>
                <w:sz w:val="24"/>
                <w:szCs w:val="24"/>
              </w:rPr>
              <w:t>感知经济重心南移的历史与现实价值，体会合理开发和利用资源是人类与自然和谐相处的根本途径。</w:t>
            </w:r>
          </w:p>
        </w:tc>
      </w:tr>
      <w:tr w:rsidR="00000000" w:rsidTr="00B54EEB">
        <w:tc>
          <w:tcPr>
            <w:tcW w:w="1838" w:type="dxa"/>
            <w:gridSpan w:val="2"/>
            <w:tcBorders>
              <w:top w:val="single" w:sz="4" w:space="0" w:color="000000"/>
              <w:left w:val="single" w:sz="4" w:space="0" w:color="000000"/>
              <w:bottom w:val="single" w:sz="4" w:space="0" w:color="000000"/>
              <w:right w:val="single" w:sz="4" w:space="0" w:color="auto"/>
            </w:tcBorders>
          </w:tcPr>
          <w:p w:rsidR="00000000" w:rsidRDefault="007C13D2">
            <w:pPr>
              <w:spacing w:line="360" w:lineRule="auto"/>
              <w:jc w:val="center"/>
              <w:rPr>
                <w:rFonts w:ascii="宋体" w:hAnsi="宋体"/>
                <w:b/>
                <w:bCs/>
                <w:kern w:val="0"/>
                <w:sz w:val="28"/>
                <w:szCs w:val="28"/>
              </w:rPr>
            </w:pPr>
            <w:r>
              <w:rPr>
                <w:rFonts w:ascii="宋体" w:eastAsia="Times New Roman" w:hAnsi="宋体"/>
                <w:b/>
                <w:bCs/>
                <w:kern w:val="0"/>
                <w:sz w:val="28"/>
                <w:szCs w:val="28"/>
              </w:rPr>
              <w:t>教材分析</w:t>
            </w:r>
          </w:p>
        </w:tc>
        <w:tc>
          <w:tcPr>
            <w:tcW w:w="7909" w:type="dxa"/>
            <w:gridSpan w:val="5"/>
            <w:tcBorders>
              <w:top w:val="single" w:sz="4" w:space="0" w:color="000000"/>
              <w:left w:val="single" w:sz="4" w:space="0" w:color="auto"/>
              <w:bottom w:val="single" w:sz="4" w:space="0" w:color="000000"/>
              <w:right w:val="single" w:sz="4" w:space="0" w:color="000000"/>
            </w:tcBorders>
          </w:tcPr>
          <w:p w:rsidR="00000000" w:rsidRDefault="007C13D2">
            <w:pPr>
              <w:spacing w:line="360" w:lineRule="auto"/>
              <w:ind w:firstLineChars="200" w:firstLine="480"/>
              <w:jc w:val="left"/>
              <w:rPr>
                <w:rFonts w:ascii="宋体" w:eastAsia="Times New Roman" w:hAnsi="宋体"/>
                <w:kern w:val="0"/>
                <w:sz w:val="24"/>
                <w:szCs w:val="24"/>
              </w:rPr>
            </w:pPr>
            <w:r>
              <w:rPr>
                <w:rFonts w:ascii="宋体" w:eastAsia="Times New Roman" w:hAnsi="宋体" w:hint="eastAsia"/>
                <w:kern w:val="0"/>
                <w:sz w:val="24"/>
                <w:szCs w:val="24"/>
              </w:rPr>
              <w:t>本课主要学习三个子目的内容：农业的发展、手工业的兴盛和商业贸易的繁荣。三部分内容之间联系密切，农业和手工业的发展推动商业繁荣局面的出现，两宋时期南方经济的全面发展直接导致了南宋时期经济重心南移的完成。</w:t>
            </w:r>
          </w:p>
          <w:p w:rsidR="00000000" w:rsidRDefault="007C13D2" w:rsidP="00B54EEB">
            <w:pPr>
              <w:spacing w:line="360" w:lineRule="auto"/>
              <w:ind w:firstLineChars="200" w:firstLine="480"/>
              <w:rPr>
                <w:rFonts w:ascii="宋体" w:eastAsia="Times New Roman" w:hAnsi="宋体"/>
                <w:kern w:val="0"/>
                <w:sz w:val="24"/>
                <w:szCs w:val="24"/>
              </w:rPr>
            </w:pPr>
            <w:r>
              <w:rPr>
                <w:rFonts w:ascii="宋体" w:eastAsia="Times New Roman" w:hAnsi="宋体" w:hint="eastAsia"/>
                <w:kern w:val="0"/>
                <w:sz w:val="24"/>
                <w:szCs w:val="24"/>
              </w:rPr>
              <w:t>宋代是我国古代农业发展的重要时期。垦田面积扩大，新农具出现</w:t>
            </w:r>
            <w:r>
              <w:rPr>
                <w:rFonts w:ascii="宋体" w:eastAsia="Times New Roman" w:hAnsi="宋体" w:hint="eastAsia"/>
                <w:kern w:val="0"/>
                <w:sz w:val="24"/>
                <w:szCs w:val="24"/>
              </w:rPr>
              <w:t>，耕作技术提高，新品种占城稻引入，这些都大大提高了农业产量，使太湖地区稻米产量居全国之首，出现了“苏湖熟，天下足”的局面；粮食作物发展的同时，经济作物茶树、棉花在南方地区也得到广泛推广，使南方经济地位进一步突出。这些经济作物的种植、加工和农产品的商品化，带动了宋代市场经济的发展。</w:t>
            </w:r>
          </w:p>
          <w:p w:rsidR="00000000" w:rsidRDefault="007C13D2" w:rsidP="00B54EEB">
            <w:pPr>
              <w:spacing w:line="360" w:lineRule="auto"/>
              <w:ind w:firstLineChars="200" w:firstLine="480"/>
              <w:rPr>
                <w:rFonts w:ascii="宋体" w:eastAsia="Times New Roman" w:hAnsi="宋体"/>
                <w:kern w:val="0"/>
                <w:sz w:val="24"/>
                <w:szCs w:val="24"/>
              </w:rPr>
            </w:pPr>
            <w:r>
              <w:rPr>
                <w:rFonts w:ascii="宋体" w:eastAsia="Times New Roman" w:hAnsi="宋体" w:hint="eastAsia"/>
                <w:kern w:val="0"/>
                <w:sz w:val="24"/>
                <w:szCs w:val="24"/>
              </w:rPr>
              <w:t>手工业的兴盛发展，教材侧重介绍了纺织业、制瓷业和造船业三个领域的发展变化。宋代的纺织业以丝织业为主，纺织技巧不断进步，棉纺织业也不断发展。宋代制瓷工艺有很多革新与创造。宋代造船业处于当时世</w:t>
            </w:r>
            <w:r>
              <w:rPr>
                <w:rFonts w:ascii="宋体" w:eastAsia="Times New Roman" w:hAnsi="宋体" w:hint="eastAsia"/>
                <w:kern w:val="0"/>
                <w:sz w:val="24"/>
                <w:szCs w:val="24"/>
              </w:rPr>
              <w:lastRenderedPageBreak/>
              <w:t>界领先地位。出现了世界上最早的船坞，能造出</w:t>
            </w:r>
            <w:r>
              <w:rPr>
                <w:rFonts w:ascii="宋体" w:eastAsia="Times New Roman" w:hAnsi="宋体" w:hint="eastAsia"/>
                <w:kern w:val="0"/>
                <w:sz w:val="24"/>
                <w:szCs w:val="24"/>
              </w:rPr>
              <w:t>载重量大、安全性高、航行距离长的海船，并与指南针导航技术相结合。</w:t>
            </w:r>
          </w:p>
          <w:p w:rsidR="00000000" w:rsidRDefault="007C13D2">
            <w:pPr>
              <w:spacing w:line="360" w:lineRule="auto"/>
              <w:ind w:firstLineChars="200" w:firstLine="480"/>
              <w:jc w:val="left"/>
              <w:rPr>
                <w:rFonts w:ascii="宋体" w:eastAsia="Times New Roman" w:hAnsi="宋体"/>
                <w:kern w:val="0"/>
                <w:sz w:val="24"/>
                <w:szCs w:val="24"/>
              </w:rPr>
            </w:pPr>
            <w:r>
              <w:rPr>
                <w:rFonts w:ascii="宋体" w:eastAsia="Times New Roman" w:hAnsi="宋体" w:hint="eastAsia"/>
                <w:kern w:val="0"/>
                <w:sz w:val="24"/>
                <w:szCs w:val="24"/>
              </w:rPr>
              <w:t>两宋时期，东南沿海地区的经济，除了农业的进步，手工业、商业的繁荣之外，航运业也十分兴盛。航运业促进了港口城市的繁荣与市镇的兴起，促使人口从农村向城镇转移，推动了社会分工的发展，促进区域性市场的形成。南方地区性市场的扩大，草市与市镇的不断出现，说明市场经济在南方扮演着越来越重要的角色。南方地区的经济地位，远远超过了北方。</w:t>
            </w:r>
          </w:p>
          <w:p w:rsidR="00000000" w:rsidRDefault="007C13D2">
            <w:pPr>
              <w:spacing w:line="360" w:lineRule="auto"/>
              <w:ind w:firstLineChars="200" w:firstLine="480"/>
              <w:jc w:val="left"/>
              <w:rPr>
                <w:rFonts w:ascii="宋体" w:eastAsia="Times New Roman" w:hAnsi="宋体"/>
                <w:kern w:val="0"/>
                <w:sz w:val="24"/>
                <w:szCs w:val="24"/>
              </w:rPr>
            </w:pPr>
            <w:r>
              <w:rPr>
                <w:rFonts w:ascii="宋体" w:eastAsia="Times New Roman" w:hAnsi="宋体" w:hint="eastAsia"/>
                <w:kern w:val="0"/>
                <w:sz w:val="24"/>
                <w:szCs w:val="24"/>
              </w:rPr>
              <w:t>两宋重视海外贸易，政府在对外贸易的主要口岸都设立了市舶司。外贸所得在国家财政中占有重要的地位。</w:t>
            </w:r>
          </w:p>
          <w:p w:rsidR="00000000" w:rsidRDefault="007C13D2">
            <w:pPr>
              <w:spacing w:line="360" w:lineRule="auto"/>
              <w:ind w:firstLineChars="200" w:firstLine="480"/>
              <w:jc w:val="left"/>
              <w:rPr>
                <w:rFonts w:ascii="宋体" w:eastAsia="Times New Roman" w:hAnsi="宋体"/>
                <w:kern w:val="0"/>
                <w:sz w:val="24"/>
                <w:szCs w:val="24"/>
              </w:rPr>
            </w:pPr>
            <w:r>
              <w:rPr>
                <w:rFonts w:ascii="宋体" w:eastAsia="Times New Roman" w:hAnsi="宋体" w:hint="eastAsia"/>
                <w:kern w:val="0"/>
                <w:sz w:val="24"/>
                <w:szCs w:val="24"/>
              </w:rPr>
              <w:t>南宋时期，南方地区进一步开发</w:t>
            </w:r>
            <w:r>
              <w:rPr>
                <w:rFonts w:ascii="宋体" w:eastAsia="Times New Roman" w:hAnsi="宋体" w:hint="eastAsia"/>
                <w:kern w:val="0"/>
                <w:sz w:val="24"/>
                <w:szCs w:val="24"/>
              </w:rPr>
              <w:t>，促成江南地区成为中国经济中心之一，经济重心南移完成。 这一时期，中国经济发展显现出了三个突出倾向：农业、手工业领域各项技术的创新与推广、海外贸易的繁荣与经济重心的南移。因此说，南宋时期，中国古代经济重心南移完成。出现“国家根本，仰给东南”之势。</w:t>
            </w:r>
          </w:p>
        </w:tc>
      </w:tr>
      <w:tr w:rsidR="00000000" w:rsidTr="00B54EEB">
        <w:tc>
          <w:tcPr>
            <w:tcW w:w="1838" w:type="dxa"/>
            <w:gridSpan w:val="2"/>
            <w:tcBorders>
              <w:top w:val="single" w:sz="4" w:space="0" w:color="000000"/>
              <w:left w:val="single" w:sz="4" w:space="0" w:color="000000"/>
              <w:bottom w:val="single" w:sz="4" w:space="0" w:color="000000"/>
              <w:right w:val="single" w:sz="4" w:space="0" w:color="auto"/>
            </w:tcBorders>
          </w:tcPr>
          <w:p w:rsidR="00000000" w:rsidRDefault="007C13D2">
            <w:pPr>
              <w:spacing w:line="360" w:lineRule="auto"/>
              <w:jc w:val="center"/>
              <w:rPr>
                <w:rFonts w:ascii="宋体" w:hAnsi="宋体"/>
                <w:b/>
                <w:bCs/>
                <w:kern w:val="0"/>
                <w:sz w:val="28"/>
                <w:szCs w:val="28"/>
              </w:rPr>
            </w:pPr>
            <w:r>
              <w:rPr>
                <w:rFonts w:ascii="宋体" w:eastAsia="Times New Roman" w:hAnsi="宋体"/>
                <w:b/>
                <w:bCs/>
                <w:kern w:val="0"/>
                <w:sz w:val="28"/>
                <w:szCs w:val="28"/>
              </w:rPr>
              <w:lastRenderedPageBreak/>
              <w:t>学情分析</w:t>
            </w:r>
          </w:p>
        </w:tc>
        <w:tc>
          <w:tcPr>
            <w:tcW w:w="7909" w:type="dxa"/>
            <w:gridSpan w:val="5"/>
            <w:tcBorders>
              <w:top w:val="single" w:sz="4" w:space="0" w:color="000000"/>
              <w:left w:val="single" w:sz="4" w:space="0" w:color="auto"/>
              <w:bottom w:val="single" w:sz="4" w:space="0" w:color="000000"/>
              <w:right w:val="single" w:sz="4" w:space="0" w:color="000000"/>
            </w:tcBorders>
          </w:tcPr>
          <w:p w:rsidR="00000000" w:rsidRDefault="007C13D2">
            <w:pPr>
              <w:widowControl/>
              <w:spacing w:line="360" w:lineRule="auto"/>
              <w:ind w:firstLineChars="200" w:firstLine="480"/>
              <w:jc w:val="left"/>
              <w:rPr>
                <w:rFonts w:ascii="宋体" w:eastAsia="Times New Roman" w:hAnsi="宋体"/>
                <w:bCs/>
                <w:kern w:val="0"/>
                <w:sz w:val="24"/>
                <w:szCs w:val="24"/>
              </w:rPr>
            </w:pPr>
            <w:r>
              <w:rPr>
                <w:rFonts w:ascii="宋体" w:eastAsia="Times New Roman" w:hAnsi="宋体" w:hint="eastAsia"/>
                <w:bCs/>
                <w:kern w:val="0"/>
                <w:sz w:val="24"/>
                <w:szCs w:val="24"/>
              </w:rPr>
              <w:t>经历了一学期的历史学习，学生在学习习惯、方法、思维方式等各个方面都在不断地发展、变化，他们的好奇心和求知欲不断增强，所以教师在教学过程中要准确把握学生的思维特征，不断引导学生，选取更加形象化、生动的史料和符合学生特点的教学方法，注重活跃课堂气氛，激发学</w:t>
            </w:r>
            <w:r>
              <w:rPr>
                <w:rFonts w:ascii="宋体" w:eastAsia="Times New Roman" w:hAnsi="宋体" w:hint="eastAsia"/>
                <w:bCs/>
                <w:kern w:val="0"/>
                <w:sz w:val="24"/>
                <w:szCs w:val="24"/>
              </w:rPr>
              <w:t>生的求知欲，从而使学生对学习内容产生兴趣，调动学生的学习积极性。</w:t>
            </w:r>
          </w:p>
          <w:p w:rsidR="00000000" w:rsidRDefault="007C13D2">
            <w:pPr>
              <w:widowControl/>
              <w:spacing w:line="360" w:lineRule="auto"/>
              <w:ind w:firstLineChars="200" w:firstLine="480"/>
              <w:jc w:val="left"/>
              <w:rPr>
                <w:rFonts w:ascii="宋体" w:eastAsia="Times New Roman" w:hAnsi="宋体"/>
                <w:bCs/>
                <w:kern w:val="0"/>
                <w:sz w:val="24"/>
                <w:szCs w:val="24"/>
              </w:rPr>
            </w:pPr>
            <w:r>
              <w:rPr>
                <w:rFonts w:ascii="宋体" w:eastAsia="Times New Roman" w:hAnsi="宋体" w:hint="eastAsia"/>
                <w:bCs/>
                <w:kern w:val="0"/>
                <w:sz w:val="24"/>
                <w:szCs w:val="24"/>
              </w:rPr>
              <w:t>大多数学生对历史知识的了解主要来源于历史课本，教师在教学中要注意利用现有资源，挖掘教学资源，给学生更多的历史背景资料，通过视频、图片、史料等创造浓厚的历史氛围，使学生产生亲临其境之感，通过多种途径感知历史，逐步形成历史概念，学会认识历史的时代特征和发展趋势，给学生创造从形象思维过渡到抽象思维的机会。学会从历史的角度观察和思考社会与人生，不断提升学生的历史学习素养。</w:t>
            </w:r>
          </w:p>
        </w:tc>
      </w:tr>
      <w:tr w:rsidR="00000000" w:rsidTr="00B54EEB">
        <w:trPr>
          <w:trHeight w:val="731"/>
        </w:trPr>
        <w:tc>
          <w:tcPr>
            <w:tcW w:w="1838" w:type="dxa"/>
            <w:gridSpan w:val="2"/>
            <w:vMerge w:val="restart"/>
            <w:tcBorders>
              <w:top w:val="single" w:sz="4" w:space="0" w:color="000000"/>
              <w:left w:val="single" w:sz="4" w:space="0" w:color="000000"/>
              <w:right w:val="single" w:sz="4" w:space="0" w:color="auto"/>
            </w:tcBorders>
          </w:tcPr>
          <w:p w:rsidR="00000000" w:rsidRDefault="007C13D2">
            <w:pPr>
              <w:spacing w:line="360" w:lineRule="auto"/>
              <w:jc w:val="left"/>
              <w:rPr>
                <w:rFonts w:ascii="宋体" w:eastAsia="Times New Roman" w:hAnsi="宋体"/>
                <w:b/>
                <w:bCs/>
                <w:kern w:val="0"/>
                <w:sz w:val="28"/>
                <w:szCs w:val="28"/>
              </w:rPr>
            </w:pPr>
          </w:p>
          <w:p w:rsidR="00000000" w:rsidRDefault="007C13D2">
            <w:pPr>
              <w:spacing w:line="360" w:lineRule="auto"/>
              <w:jc w:val="center"/>
              <w:rPr>
                <w:rFonts w:ascii="宋体" w:hAnsi="宋体"/>
                <w:b/>
                <w:bCs/>
                <w:kern w:val="0"/>
                <w:sz w:val="28"/>
                <w:szCs w:val="28"/>
              </w:rPr>
            </w:pPr>
            <w:r>
              <w:rPr>
                <w:rFonts w:ascii="宋体" w:eastAsia="Times New Roman" w:hAnsi="宋体" w:hint="eastAsia"/>
                <w:b/>
                <w:bCs/>
                <w:kern w:val="0"/>
                <w:sz w:val="28"/>
                <w:szCs w:val="28"/>
              </w:rPr>
              <w:t>重</w:t>
            </w:r>
            <w:r>
              <w:rPr>
                <w:rFonts w:ascii="宋体" w:hAnsi="宋体" w:hint="eastAsia"/>
                <w:b/>
                <w:bCs/>
                <w:kern w:val="0"/>
                <w:sz w:val="28"/>
                <w:szCs w:val="28"/>
              </w:rPr>
              <w:t>难点</w:t>
            </w:r>
          </w:p>
        </w:tc>
        <w:tc>
          <w:tcPr>
            <w:tcW w:w="851" w:type="dxa"/>
            <w:tcBorders>
              <w:top w:val="single" w:sz="4" w:space="0" w:color="000000"/>
              <w:left w:val="single" w:sz="4" w:space="0" w:color="auto"/>
              <w:bottom w:val="single" w:sz="4" w:space="0" w:color="auto"/>
              <w:right w:val="single" w:sz="4" w:space="0" w:color="auto"/>
            </w:tcBorders>
          </w:tcPr>
          <w:p w:rsidR="00000000" w:rsidRDefault="007C13D2">
            <w:pPr>
              <w:spacing w:line="360" w:lineRule="auto"/>
              <w:jc w:val="left"/>
              <w:rPr>
                <w:rFonts w:ascii="宋体" w:eastAsia="Times New Roman" w:hAnsi="宋体"/>
                <w:bCs/>
                <w:kern w:val="0"/>
                <w:sz w:val="24"/>
                <w:szCs w:val="24"/>
              </w:rPr>
            </w:pPr>
            <w:r>
              <w:rPr>
                <w:rFonts w:ascii="宋体" w:hAnsi="宋体" w:hint="eastAsia"/>
                <w:bCs/>
                <w:kern w:val="0"/>
                <w:sz w:val="24"/>
                <w:szCs w:val="24"/>
              </w:rPr>
              <w:t>重点</w:t>
            </w:r>
          </w:p>
        </w:tc>
        <w:tc>
          <w:tcPr>
            <w:tcW w:w="7058" w:type="dxa"/>
            <w:gridSpan w:val="4"/>
            <w:tcBorders>
              <w:top w:val="single" w:sz="4" w:space="0" w:color="000000"/>
              <w:left w:val="single" w:sz="4" w:space="0" w:color="auto"/>
              <w:bottom w:val="single" w:sz="4" w:space="0" w:color="auto"/>
              <w:right w:val="single" w:sz="4" w:space="0" w:color="000000"/>
            </w:tcBorders>
          </w:tcPr>
          <w:p w:rsidR="00000000" w:rsidRDefault="007C13D2">
            <w:pPr>
              <w:spacing w:line="360" w:lineRule="auto"/>
              <w:jc w:val="left"/>
              <w:rPr>
                <w:rFonts w:ascii="宋体" w:eastAsia="Times New Roman" w:hAnsi="宋体"/>
                <w:bCs/>
                <w:kern w:val="0"/>
                <w:sz w:val="24"/>
                <w:szCs w:val="24"/>
              </w:rPr>
            </w:pPr>
            <w:r>
              <w:rPr>
                <w:rFonts w:ascii="宋体" w:eastAsia="Times New Roman" w:hAnsi="宋体" w:hint="eastAsia"/>
                <w:bCs/>
                <w:kern w:val="0"/>
                <w:sz w:val="24"/>
                <w:szCs w:val="24"/>
              </w:rPr>
              <w:t>农业的发展、手工业的兴盛、商业贸易的繁荣。</w:t>
            </w:r>
          </w:p>
        </w:tc>
      </w:tr>
      <w:tr w:rsidR="00000000" w:rsidTr="00B54EEB">
        <w:trPr>
          <w:trHeight w:val="640"/>
        </w:trPr>
        <w:tc>
          <w:tcPr>
            <w:tcW w:w="1838" w:type="dxa"/>
            <w:gridSpan w:val="2"/>
            <w:vMerge/>
            <w:tcBorders>
              <w:left w:val="single" w:sz="4" w:space="0" w:color="000000"/>
              <w:bottom w:val="single" w:sz="4" w:space="0" w:color="000000"/>
              <w:right w:val="single" w:sz="4" w:space="0" w:color="auto"/>
            </w:tcBorders>
          </w:tcPr>
          <w:p w:rsidR="00000000" w:rsidRDefault="007C13D2">
            <w:pPr>
              <w:spacing w:line="360" w:lineRule="auto"/>
              <w:jc w:val="left"/>
              <w:rPr>
                <w:rFonts w:ascii="宋体" w:eastAsia="Times New Roman" w:hAnsi="宋体"/>
                <w:b/>
                <w:bCs/>
                <w:kern w:val="0"/>
                <w:sz w:val="28"/>
                <w:szCs w:val="28"/>
              </w:rPr>
            </w:pPr>
          </w:p>
        </w:tc>
        <w:tc>
          <w:tcPr>
            <w:tcW w:w="851" w:type="dxa"/>
            <w:tcBorders>
              <w:top w:val="single" w:sz="4" w:space="0" w:color="auto"/>
              <w:left w:val="single" w:sz="4" w:space="0" w:color="auto"/>
              <w:bottom w:val="single" w:sz="4" w:space="0" w:color="000000"/>
              <w:right w:val="single" w:sz="4" w:space="0" w:color="auto"/>
            </w:tcBorders>
          </w:tcPr>
          <w:p w:rsidR="00000000" w:rsidRDefault="007C13D2">
            <w:pPr>
              <w:spacing w:line="360" w:lineRule="auto"/>
              <w:jc w:val="left"/>
              <w:rPr>
                <w:rFonts w:ascii="宋体" w:hAnsi="宋体"/>
                <w:bCs/>
                <w:kern w:val="0"/>
                <w:sz w:val="24"/>
                <w:szCs w:val="24"/>
              </w:rPr>
            </w:pPr>
            <w:r>
              <w:rPr>
                <w:rFonts w:ascii="宋体" w:hAnsi="宋体" w:hint="eastAsia"/>
                <w:bCs/>
                <w:kern w:val="0"/>
                <w:sz w:val="24"/>
                <w:szCs w:val="24"/>
              </w:rPr>
              <w:t>难点</w:t>
            </w:r>
          </w:p>
        </w:tc>
        <w:tc>
          <w:tcPr>
            <w:tcW w:w="7058" w:type="dxa"/>
            <w:gridSpan w:val="4"/>
            <w:tcBorders>
              <w:top w:val="single" w:sz="4" w:space="0" w:color="auto"/>
              <w:left w:val="single" w:sz="4" w:space="0" w:color="auto"/>
              <w:bottom w:val="single" w:sz="4" w:space="0" w:color="000000"/>
              <w:right w:val="single" w:sz="4" w:space="0" w:color="000000"/>
            </w:tcBorders>
          </w:tcPr>
          <w:p w:rsidR="00000000" w:rsidRDefault="007C13D2">
            <w:pPr>
              <w:spacing w:line="360" w:lineRule="auto"/>
              <w:jc w:val="left"/>
              <w:rPr>
                <w:rFonts w:ascii="宋体" w:eastAsia="Times New Roman" w:hAnsi="宋体"/>
                <w:bCs/>
                <w:kern w:val="0"/>
                <w:sz w:val="24"/>
                <w:szCs w:val="24"/>
              </w:rPr>
            </w:pPr>
            <w:r>
              <w:rPr>
                <w:rFonts w:ascii="宋体" w:eastAsia="Times New Roman" w:hAnsi="宋体" w:hint="eastAsia"/>
                <w:bCs/>
                <w:kern w:val="0"/>
                <w:sz w:val="24"/>
                <w:szCs w:val="24"/>
              </w:rPr>
              <w:t>理解为</w:t>
            </w:r>
            <w:r>
              <w:rPr>
                <w:rFonts w:ascii="宋体" w:eastAsia="Times New Roman" w:hAnsi="宋体" w:hint="eastAsia"/>
                <w:bCs/>
                <w:kern w:val="0"/>
                <w:sz w:val="24"/>
                <w:szCs w:val="24"/>
              </w:rPr>
              <w:t>什么两宋时期的经济发展和变化最终促成中国古代经济重心的南移以及经济重心南移对古代社会发展的影响。</w:t>
            </w:r>
          </w:p>
        </w:tc>
      </w:tr>
      <w:tr w:rsidR="00000000" w:rsidTr="00B54EEB">
        <w:tc>
          <w:tcPr>
            <w:tcW w:w="1838" w:type="dxa"/>
            <w:gridSpan w:val="2"/>
            <w:tcBorders>
              <w:top w:val="single" w:sz="4" w:space="0" w:color="000000"/>
              <w:left w:val="single" w:sz="4" w:space="0" w:color="000000"/>
              <w:bottom w:val="single" w:sz="4" w:space="0" w:color="000000"/>
              <w:right w:val="single" w:sz="4" w:space="0" w:color="auto"/>
            </w:tcBorders>
          </w:tcPr>
          <w:p w:rsidR="00000000" w:rsidRDefault="007C13D2">
            <w:pPr>
              <w:spacing w:line="360" w:lineRule="auto"/>
              <w:jc w:val="center"/>
              <w:rPr>
                <w:rFonts w:ascii="宋体" w:hAnsi="宋体"/>
                <w:bCs/>
                <w:kern w:val="0"/>
                <w:sz w:val="24"/>
                <w:szCs w:val="24"/>
              </w:rPr>
            </w:pPr>
            <w:r>
              <w:rPr>
                <w:rFonts w:ascii="宋体" w:eastAsia="Times New Roman" w:hAnsi="宋体" w:hint="eastAsia"/>
                <w:b/>
                <w:bCs/>
                <w:kern w:val="0"/>
                <w:sz w:val="28"/>
                <w:szCs w:val="28"/>
              </w:rPr>
              <w:t>教学</w:t>
            </w:r>
            <w:r>
              <w:rPr>
                <w:rFonts w:ascii="宋体" w:hAnsi="宋体" w:hint="eastAsia"/>
                <w:b/>
                <w:bCs/>
                <w:kern w:val="0"/>
                <w:sz w:val="28"/>
                <w:szCs w:val="28"/>
              </w:rPr>
              <w:t>资源</w:t>
            </w:r>
          </w:p>
        </w:tc>
        <w:tc>
          <w:tcPr>
            <w:tcW w:w="7909" w:type="dxa"/>
            <w:gridSpan w:val="5"/>
            <w:tcBorders>
              <w:top w:val="single" w:sz="4" w:space="0" w:color="000000"/>
              <w:left w:val="single" w:sz="4" w:space="0" w:color="auto"/>
              <w:bottom w:val="single" w:sz="4" w:space="0" w:color="000000"/>
              <w:right w:val="single" w:sz="4" w:space="0" w:color="000000"/>
            </w:tcBorders>
          </w:tcPr>
          <w:p w:rsidR="00000000" w:rsidRDefault="007C13D2">
            <w:pPr>
              <w:spacing w:line="360" w:lineRule="auto"/>
              <w:jc w:val="left"/>
              <w:rPr>
                <w:rFonts w:ascii="宋体" w:eastAsia="Times New Roman" w:hAnsi="宋体" w:cs="宋体"/>
                <w:bCs/>
                <w:kern w:val="0"/>
                <w:sz w:val="24"/>
                <w:szCs w:val="24"/>
              </w:rPr>
            </w:pPr>
            <w:r>
              <w:rPr>
                <w:rFonts w:ascii="宋体" w:eastAsia="Times New Roman" w:hAnsi="宋体" w:hint="eastAsia"/>
                <w:bCs/>
                <w:kern w:val="0"/>
                <w:sz w:val="24"/>
                <w:szCs w:val="24"/>
              </w:rPr>
              <w:t>1.教育部组织编写：义务教育教科书《中国历史 七年级</w:t>
            </w:r>
            <w:r>
              <w:rPr>
                <w:rFonts w:ascii="宋体" w:eastAsia="Times New Roman" w:hAnsi="宋体" w:cs="宋体" w:hint="eastAsia"/>
                <w:bCs/>
                <w:kern w:val="0"/>
                <w:sz w:val="24"/>
                <w:szCs w:val="24"/>
              </w:rPr>
              <w:t>下</w:t>
            </w:r>
          </w:p>
          <w:p w:rsidR="00000000" w:rsidRDefault="007C13D2">
            <w:pPr>
              <w:spacing w:line="360" w:lineRule="auto"/>
              <w:jc w:val="left"/>
              <w:rPr>
                <w:rFonts w:ascii="宋体" w:eastAsia="Times New Roman" w:hAnsi="宋体"/>
                <w:bCs/>
                <w:kern w:val="0"/>
                <w:sz w:val="24"/>
                <w:szCs w:val="24"/>
              </w:rPr>
            </w:pPr>
            <w:r>
              <w:rPr>
                <w:rFonts w:ascii="宋体" w:eastAsia="Times New Roman" w:hAnsi="宋体" w:hint="eastAsia"/>
                <w:bCs/>
                <w:kern w:val="0"/>
                <w:sz w:val="24"/>
                <w:szCs w:val="24"/>
              </w:rPr>
              <w:lastRenderedPageBreak/>
              <w:t>册》 人民教育出版社 201</w:t>
            </w:r>
            <w:r>
              <w:rPr>
                <w:rFonts w:ascii="宋体" w:eastAsia="Times New Roman" w:hAnsi="宋体"/>
                <w:bCs/>
                <w:kern w:val="0"/>
                <w:sz w:val="24"/>
                <w:szCs w:val="24"/>
              </w:rPr>
              <w:t>8</w:t>
            </w:r>
            <w:r>
              <w:rPr>
                <w:rFonts w:ascii="宋体" w:eastAsia="Times New Roman" w:hAnsi="宋体" w:hint="eastAsia"/>
                <w:bCs/>
                <w:kern w:val="0"/>
                <w:sz w:val="24"/>
                <w:szCs w:val="24"/>
              </w:rPr>
              <w:t>年</w:t>
            </w:r>
            <w:r>
              <w:rPr>
                <w:rFonts w:ascii="等线" w:eastAsia="Times New Roman" w:hAnsi="等线"/>
                <w:bCs/>
                <w:kern w:val="0"/>
                <w:sz w:val="24"/>
                <w:szCs w:val="24"/>
              </w:rPr>
              <w:t>1</w:t>
            </w:r>
            <w:r>
              <w:rPr>
                <w:rFonts w:ascii="等线" w:eastAsia="等线" w:hAnsi="等线" w:hint="eastAsia"/>
                <w:bCs/>
                <w:kern w:val="0"/>
                <w:sz w:val="24"/>
                <w:szCs w:val="24"/>
              </w:rPr>
              <w:t>2</w:t>
            </w:r>
            <w:r>
              <w:rPr>
                <w:rFonts w:ascii="等线" w:eastAsia="Times New Roman" w:hAnsi="等线" w:hint="eastAsia"/>
                <w:bCs/>
                <w:kern w:val="0"/>
                <w:sz w:val="24"/>
                <w:szCs w:val="24"/>
              </w:rPr>
              <w:t>月</w:t>
            </w:r>
            <w:r>
              <w:rPr>
                <w:rFonts w:ascii="宋体" w:eastAsia="Times New Roman" w:hAnsi="宋体" w:cs="宋体" w:hint="eastAsia"/>
                <w:bCs/>
                <w:kern w:val="0"/>
                <w:sz w:val="24"/>
                <w:szCs w:val="24"/>
              </w:rPr>
              <w:t>第2次印刷</w:t>
            </w:r>
          </w:p>
          <w:p w:rsidR="00000000" w:rsidRDefault="007C13D2">
            <w:pPr>
              <w:spacing w:line="360" w:lineRule="auto"/>
              <w:jc w:val="left"/>
              <w:rPr>
                <w:rFonts w:ascii="宋体" w:eastAsia="Times New Roman" w:hAnsi="宋体"/>
                <w:bCs/>
                <w:kern w:val="0"/>
                <w:sz w:val="24"/>
                <w:szCs w:val="24"/>
              </w:rPr>
            </w:pPr>
            <w:r>
              <w:rPr>
                <w:rFonts w:ascii="宋体" w:eastAsia="Times New Roman" w:hAnsi="宋体" w:hint="eastAsia"/>
                <w:bCs/>
                <w:kern w:val="0"/>
                <w:sz w:val="24"/>
                <w:szCs w:val="24"/>
              </w:rPr>
              <w:t>2.人民教育出版社、中国地图出版社：《中国历史地图册 七年级</w:t>
            </w:r>
            <w:r>
              <w:rPr>
                <w:rFonts w:ascii="宋体" w:eastAsia="Times New Roman" w:hAnsi="宋体" w:cs="宋体" w:hint="eastAsia"/>
                <w:bCs/>
                <w:kern w:val="0"/>
                <w:sz w:val="24"/>
                <w:szCs w:val="24"/>
              </w:rPr>
              <w:t>下</w:t>
            </w:r>
            <w:r>
              <w:rPr>
                <w:rFonts w:ascii="宋体" w:eastAsia="Times New Roman" w:hAnsi="宋体" w:hint="eastAsia"/>
                <w:bCs/>
                <w:kern w:val="0"/>
                <w:sz w:val="24"/>
                <w:szCs w:val="24"/>
              </w:rPr>
              <w:t>册》 中国地图出版社 201</w:t>
            </w:r>
            <w:r>
              <w:rPr>
                <w:rFonts w:ascii="宋体" w:eastAsia="Times New Roman" w:hAnsi="宋体"/>
                <w:bCs/>
                <w:kern w:val="0"/>
                <w:sz w:val="24"/>
                <w:szCs w:val="24"/>
              </w:rPr>
              <w:t>8</w:t>
            </w:r>
            <w:r>
              <w:rPr>
                <w:rFonts w:ascii="宋体" w:eastAsia="Times New Roman" w:hAnsi="宋体" w:hint="eastAsia"/>
                <w:bCs/>
                <w:kern w:val="0"/>
                <w:sz w:val="24"/>
                <w:szCs w:val="24"/>
              </w:rPr>
              <w:t>年</w:t>
            </w:r>
            <w:r>
              <w:rPr>
                <w:rFonts w:ascii="等线" w:eastAsia="Times New Roman" w:hAnsi="等线"/>
                <w:bCs/>
                <w:kern w:val="0"/>
                <w:sz w:val="24"/>
                <w:szCs w:val="24"/>
              </w:rPr>
              <w:t>1</w:t>
            </w:r>
            <w:r>
              <w:rPr>
                <w:rFonts w:ascii="等线" w:eastAsia="等线" w:hAnsi="等线" w:hint="eastAsia"/>
                <w:bCs/>
                <w:kern w:val="0"/>
                <w:sz w:val="24"/>
                <w:szCs w:val="24"/>
              </w:rPr>
              <w:t>2</w:t>
            </w:r>
            <w:r>
              <w:rPr>
                <w:rFonts w:ascii="等线" w:eastAsia="Times New Roman" w:hAnsi="等线" w:hint="eastAsia"/>
                <w:bCs/>
                <w:kern w:val="0"/>
                <w:sz w:val="24"/>
                <w:szCs w:val="24"/>
              </w:rPr>
              <w:t>月</w:t>
            </w:r>
            <w:r>
              <w:rPr>
                <w:rFonts w:ascii="宋体" w:eastAsia="Times New Roman" w:hAnsi="宋体" w:cs="宋体" w:hint="eastAsia"/>
                <w:bCs/>
                <w:kern w:val="0"/>
                <w:sz w:val="24"/>
                <w:szCs w:val="24"/>
              </w:rPr>
              <w:t>第2次印刷</w:t>
            </w:r>
          </w:p>
          <w:p w:rsidR="00000000" w:rsidRDefault="007C13D2">
            <w:pPr>
              <w:spacing w:line="360" w:lineRule="auto"/>
              <w:jc w:val="left"/>
              <w:rPr>
                <w:rFonts w:ascii="宋体" w:eastAsia="Times New Roman" w:hAnsi="宋体"/>
                <w:bCs/>
                <w:kern w:val="0"/>
                <w:sz w:val="24"/>
                <w:szCs w:val="24"/>
              </w:rPr>
            </w:pPr>
            <w:r>
              <w:rPr>
                <w:rFonts w:ascii="宋体" w:eastAsia="Times New Roman" w:hAnsi="宋体" w:hint="eastAsia"/>
                <w:bCs/>
                <w:kern w:val="0"/>
                <w:sz w:val="24"/>
                <w:szCs w:val="24"/>
              </w:rPr>
              <w:t>3.卜宪群主编：《中国通史》 华夏出版社、安徽教育出版社 2006年5月版</w:t>
            </w:r>
          </w:p>
          <w:p w:rsidR="00000000" w:rsidRDefault="007C13D2">
            <w:pPr>
              <w:spacing w:line="360" w:lineRule="auto"/>
              <w:jc w:val="left"/>
              <w:rPr>
                <w:rFonts w:ascii="宋体" w:eastAsia="Times New Roman" w:hAnsi="宋体"/>
                <w:bCs/>
                <w:kern w:val="0"/>
                <w:sz w:val="24"/>
                <w:szCs w:val="24"/>
              </w:rPr>
            </w:pPr>
            <w:r>
              <w:rPr>
                <w:rFonts w:ascii="宋体" w:eastAsia="Times New Roman" w:hAnsi="宋体" w:hint="eastAsia"/>
                <w:bCs/>
                <w:kern w:val="0"/>
                <w:sz w:val="24"/>
                <w:szCs w:val="24"/>
              </w:rPr>
              <w:t>4</w:t>
            </w:r>
            <w:r>
              <w:rPr>
                <w:rFonts w:ascii="宋体" w:eastAsia="Times New Roman" w:hAnsi="宋体"/>
                <w:bCs/>
                <w:kern w:val="0"/>
                <w:sz w:val="24"/>
                <w:szCs w:val="24"/>
              </w:rPr>
              <w:t>.</w:t>
            </w:r>
            <w:r>
              <w:rPr>
                <w:rFonts w:ascii="宋体" w:eastAsia="Times New Roman" w:hAnsi="宋体" w:hint="eastAsia"/>
                <w:bCs/>
                <w:kern w:val="0"/>
                <w:sz w:val="24"/>
                <w:szCs w:val="24"/>
              </w:rPr>
              <w:t>中信出版集团：（加）卜正民主编《哈佛中国史》</w:t>
            </w:r>
          </w:p>
          <w:p w:rsidR="00000000" w:rsidRDefault="007C13D2">
            <w:pPr>
              <w:spacing w:line="360" w:lineRule="auto"/>
              <w:jc w:val="left"/>
              <w:rPr>
                <w:rFonts w:ascii="宋体" w:eastAsia="Times New Roman" w:hAnsi="宋体"/>
                <w:bCs/>
                <w:kern w:val="0"/>
                <w:sz w:val="24"/>
                <w:szCs w:val="24"/>
              </w:rPr>
            </w:pPr>
            <w:r>
              <w:rPr>
                <w:rFonts w:ascii="宋体" w:eastAsia="Times New Roman" w:hAnsi="宋体" w:hint="eastAsia"/>
                <w:bCs/>
                <w:kern w:val="0"/>
                <w:sz w:val="24"/>
                <w:szCs w:val="24"/>
              </w:rPr>
              <w:t>5</w:t>
            </w:r>
            <w:r>
              <w:rPr>
                <w:rFonts w:ascii="宋体" w:eastAsia="Times New Roman" w:hAnsi="宋体"/>
                <w:bCs/>
                <w:kern w:val="0"/>
                <w:sz w:val="24"/>
                <w:szCs w:val="24"/>
              </w:rPr>
              <w:t>.</w:t>
            </w:r>
            <w:r>
              <w:rPr>
                <w:rFonts w:ascii="宋体" w:eastAsia="Times New Roman" w:hAnsi="宋体" w:hint="eastAsia"/>
                <w:bCs/>
                <w:kern w:val="0"/>
                <w:sz w:val="24"/>
                <w:szCs w:val="24"/>
              </w:rPr>
              <w:t>中国出版集团中国民主法制出版社：《国宝档案》</w:t>
            </w:r>
          </w:p>
          <w:p w:rsidR="00000000" w:rsidRDefault="007C13D2">
            <w:pPr>
              <w:spacing w:line="360" w:lineRule="auto"/>
              <w:jc w:val="left"/>
              <w:rPr>
                <w:rFonts w:ascii="宋体" w:eastAsia="Times New Roman" w:hAnsi="宋体"/>
                <w:bCs/>
                <w:kern w:val="0"/>
                <w:sz w:val="24"/>
                <w:szCs w:val="24"/>
              </w:rPr>
            </w:pPr>
            <w:r>
              <w:rPr>
                <w:rFonts w:ascii="宋体" w:eastAsia="Times New Roman" w:hAnsi="宋体" w:hint="eastAsia"/>
                <w:bCs/>
                <w:kern w:val="0"/>
                <w:sz w:val="24"/>
                <w:szCs w:val="24"/>
              </w:rPr>
              <w:t>6</w:t>
            </w:r>
            <w:r>
              <w:rPr>
                <w:rFonts w:ascii="宋体" w:eastAsia="Times New Roman" w:hAnsi="宋体"/>
                <w:bCs/>
                <w:kern w:val="0"/>
                <w:sz w:val="24"/>
                <w:szCs w:val="24"/>
              </w:rPr>
              <w:t>.</w:t>
            </w:r>
            <w:r>
              <w:rPr>
                <w:rFonts w:ascii="宋体" w:eastAsia="Times New Roman" w:hAnsi="宋体" w:hint="eastAsia"/>
                <w:bCs/>
                <w:kern w:val="0"/>
                <w:sz w:val="24"/>
                <w:szCs w:val="24"/>
              </w:rPr>
              <w:t>中国</w:t>
            </w:r>
            <w:r>
              <w:rPr>
                <w:rFonts w:ascii="宋体" w:eastAsia="Times New Roman" w:hAnsi="宋体" w:hint="eastAsia"/>
                <w:bCs/>
                <w:kern w:val="0"/>
                <w:sz w:val="24"/>
                <w:szCs w:val="24"/>
              </w:rPr>
              <w:t>社会科学出版社：《剑桥中国史》</w:t>
            </w:r>
          </w:p>
        </w:tc>
      </w:tr>
      <w:tr w:rsidR="00000000" w:rsidTr="00B54EEB">
        <w:trPr>
          <w:trHeight w:val="570"/>
        </w:trPr>
        <w:tc>
          <w:tcPr>
            <w:tcW w:w="9747" w:type="dxa"/>
            <w:gridSpan w:val="7"/>
            <w:tcBorders>
              <w:top w:val="single" w:sz="4" w:space="0" w:color="000000"/>
              <w:left w:val="single" w:sz="4" w:space="0" w:color="000000"/>
              <w:bottom w:val="single" w:sz="4" w:space="0" w:color="auto"/>
              <w:right w:val="single" w:sz="4" w:space="0" w:color="000000"/>
            </w:tcBorders>
          </w:tcPr>
          <w:p w:rsidR="00000000" w:rsidRDefault="007C13D2">
            <w:pPr>
              <w:spacing w:line="360" w:lineRule="auto"/>
              <w:jc w:val="center"/>
              <w:rPr>
                <w:rFonts w:ascii="宋体" w:hAnsi="宋体"/>
                <w:bCs/>
                <w:kern w:val="0"/>
                <w:sz w:val="24"/>
                <w:szCs w:val="24"/>
              </w:rPr>
            </w:pPr>
            <w:r>
              <w:rPr>
                <w:rFonts w:ascii="宋体" w:eastAsia="Times New Roman" w:hAnsi="宋体" w:hint="eastAsia"/>
                <w:b/>
                <w:bCs/>
                <w:kern w:val="0"/>
                <w:sz w:val="28"/>
                <w:szCs w:val="28"/>
              </w:rPr>
              <w:lastRenderedPageBreak/>
              <w:t>教学过程</w:t>
            </w:r>
          </w:p>
        </w:tc>
      </w:tr>
      <w:tr w:rsidR="00000000" w:rsidTr="00B54EEB">
        <w:trPr>
          <w:trHeight w:val="415"/>
        </w:trPr>
        <w:tc>
          <w:tcPr>
            <w:tcW w:w="1271" w:type="dxa"/>
            <w:tcBorders>
              <w:top w:val="single" w:sz="4" w:space="0" w:color="auto"/>
              <w:left w:val="single" w:sz="4" w:space="0" w:color="000000"/>
              <w:bottom w:val="single" w:sz="4" w:space="0" w:color="auto"/>
              <w:right w:val="single" w:sz="4" w:space="0" w:color="auto"/>
            </w:tcBorders>
          </w:tcPr>
          <w:p w:rsidR="00000000" w:rsidRDefault="007C13D2">
            <w:pPr>
              <w:spacing w:line="360" w:lineRule="auto"/>
              <w:jc w:val="center"/>
              <w:rPr>
                <w:rFonts w:ascii="宋体" w:hAnsi="宋体"/>
                <w:b/>
                <w:bCs/>
                <w:kern w:val="0"/>
                <w:sz w:val="24"/>
                <w:szCs w:val="24"/>
              </w:rPr>
            </w:pPr>
            <w:r>
              <w:rPr>
                <w:rFonts w:ascii="宋体" w:hAnsi="宋体" w:hint="eastAsia"/>
                <w:b/>
                <w:bCs/>
                <w:kern w:val="0"/>
                <w:sz w:val="24"/>
                <w:szCs w:val="24"/>
              </w:rPr>
              <w:t>教学内容</w:t>
            </w:r>
          </w:p>
        </w:tc>
        <w:tc>
          <w:tcPr>
            <w:tcW w:w="3544" w:type="dxa"/>
            <w:gridSpan w:val="4"/>
            <w:tcBorders>
              <w:top w:val="single" w:sz="4" w:space="0" w:color="auto"/>
              <w:left w:val="single" w:sz="4" w:space="0" w:color="auto"/>
              <w:bottom w:val="single" w:sz="4" w:space="0" w:color="auto"/>
              <w:right w:val="single" w:sz="4" w:space="0" w:color="000000"/>
            </w:tcBorders>
          </w:tcPr>
          <w:p w:rsidR="00000000" w:rsidRDefault="007C13D2">
            <w:pPr>
              <w:spacing w:line="360" w:lineRule="auto"/>
              <w:jc w:val="center"/>
              <w:rPr>
                <w:rFonts w:ascii="宋体" w:eastAsia="Times New Roman" w:hAnsi="宋体"/>
                <w:b/>
                <w:bCs/>
                <w:kern w:val="0"/>
                <w:sz w:val="24"/>
                <w:szCs w:val="24"/>
              </w:rPr>
            </w:pPr>
            <w:r>
              <w:rPr>
                <w:rFonts w:ascii="宋体" w:hAnsi="宋体" w:cs="宋体" w:hint="eastAsia"/>
                <w:b/>
                <w:bCs/>
                <w:kern w:val="0"/>
                <w:sz w:val="24"/>
                <w:szCs w:val="24"/>
              </w:rPr>
              <w:t>教师活动</w:t>
            </w:r>
          </w:p>
        </w:tc>
        <w:tc>
          <w:tcPr>
            <w:tcW w:w="2977"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jc w:val="center"/>
              <w:rPr>
                <w:rFonts w:ascii="宋体" w:eastAsia="Times New Roman" w:hAnsi="宋体"/>
                <w:b/>
                <w:bCs/>
                <w:kern w:val="0"/>
                <w:sz w:val="24"/>
                <w:szCs w:val="24"/>
              </w:rPr>
            </w:pPr>
            <w:r>
              <w:rPr>
                <w:rFonts w:ascii="宋体" w:hAnsi="宋体" w:cs="宋体" w:hint="eastAsia"/>
                <w:b/>
                <w:bCs/>
                <w:kern w:val="0"/>
                <w:sz w:val="24"/>
                <w:szCs w:val="24"/>
              </w:rPr>
              <w:t>学生活动</w:t>
            </w:r>
          </w:p>
        </w:tc>
        <w:tc>
          <w:tcPr>
            <w:tcW w:w="1955"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jc w:val="center"/>
              <w:rPr>
                <w:rFonts w:ascii="宋体" w:hAnsi="宋体"/>
                <w:b/>
                <w:bCs/>
                <w:kern w:val="0"/>
                <w:sz w:val="24"/>
                <w:szCs w:val="24"/>
              </w:rPr>
            </w:pPr>
            <w:r>
              <w:rPr>
                <w:rFonts w:ascii="宋体" w:hAnsi="宋体" w:hint="eastAsia"/>
                <w:b/>
                <w:bCs/>
                <w:kern w:val="0"/>
                <w:sz w:val="24"/>
                <w:szCs w:val="24"/>
              </w:rPr>
              <w:t>设计意图</w:t>
            </w:r>
          </w:p>
        </w:tc>
      </w:tr>
      <w:tr w:rsidR="00000000" w:rsidTr="00B54EEB">
        <w:trPr>
          <w:trHeight w:val="415"/>
        </w:trPr>
        <w:tc>
          <w:tcPr>
            <w:tcW w:w="1271" w:type="dxa"/>
            <w:tcBorders>
              <w:top w:val="single" w:sz="4" w:space="0" w:color="auto"/>
              <w:left w:val="single" w:sz="4" w:space="0" w:color="000000"/>
              <w:bottom w:val="single" w:sz="4" w:space="0" w:color="auto"/>
              <w:right w:val="single" w:sz="4" w:space="0" w:color="auto"/>
            </w:tcBorders>
          </w:tcPr>
          <w:p w:rsidR="00000000" w:rsidRDefault="007C13D2">
            <w:pPr>
              <w:spacing w:line="360" w:lineRule="auto"/>
              <w:rPr>
                <w:rFonts w:ascii="宋体" w:eastAsia="Times New Roman" w:hAnsi="宋体"/>
                <w:bCs/>
                <w:kern w:val="0"/>
                <w:sz w:val="24"/>
                <w:szCs w:val="24"/>
              </w:rPr>
            </w:pPr>
            <w:r>
              <w:rPr>
                <w:rFonts w:ascii="宋体" w:hAnsi="宋体" w:cs="宋体" w:hint="eastAsia"/>
                <w:bCs/>
                <w:kern w:val="0"/>
                <w:sz w:val="24"/>
                <w:szCs w:val="24"/>
              </w:rPr>
              <w:t>导入新课</w:t>
            </w:r>
          </w:p>
        </w:tc>
        <w:tc>
          <w:tcPr>
            <w:tcW w:w="3544" w:type="dxa"/>
            <w:gridSpan w:val="4"/>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播放《清明上河图》动画视频</w:t>
            </w:r>
            <w:r>
              <w:rPr>
                <w:rFonts w:ascii="宋体" w:hAnsi="宋体" w:cs="宋体" w:hint="eastAsia"/>
                <w:bCs/>
                <w:kern w:val="0"/>
                <w:sz w:val="24"/>
                <w:szCs w:val="24"/>
              </w:rPr>
              <w:t>。</w:t>
            </w:r>
          </w:p>
          <w:p w:rsidR="00000000" w:rsidRDefault="007C13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学生简介后适当补充。</w:t>
            </w:r>
          </w:p>
        </w:tc>
        <w:tc>
          <w:tcPr>
            <w:tcW w:w="2977"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说一说你所知道的《清明上河图》。</w:t>
            </w:r>
          </w:p>
        </w:tc>
        <w:tc>
          <w:tcPr>
            <w:tcW w:w="1955"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eastAsia="Times New Roman" w:hAnsi="宋体"/>
                <w:bCs/>
                <w:kern w:val="0"/>
                <w:sz w:val="24"/>
                <w:szCs w:val="24"/>
              </w:rPr>
            </w:pPr>
            <w:r>
              <w:rPr>
                <w:rFonts w:ascii="Times New Roman" w:eastAsia="Times New Roman" w:hAnsi="Times New Roman" w:hint="eastAsia"/>
                <w:sz w:val="24"/>
                <w:szCs w:val="24"/>
              </w:rPr>
              <w:t>创设氛围，</w:t>
            </w:r>
            <w:r>
              <w:rPr>
                <w:rFonts w:ascii="宋体" w:hAnsi="宋体" w:cs="宋体" w:hint="eastAsia"/>
                <w:sz w:val="24"/>
                <w:szCs w:val="24"/>
              </w:rPr>
              <w:t>激发学习兴趣。</w:t>
            </w:r>
          </w:p>
        </w:tc>
      </w:tr>
      <w:tr w:rsidR="00000000" w:rsidTr="00B54EEB">
        <w:trPr>
          <w:trHeight w:val="415"/>
        </w:trPr>
        <w:tc>
          <w:tcPr>
            <w:tcW w:w="1271" w:type="dxa"/>
            <w:tcBorders>
              <w:top w:val="single" w:sz="4" w:space="0" w:color="auto"/>
              <w:left w:val="single" w:sz="4" w:space="0" w:color="000000"/>
              <w:bottom w:val="single" w:sz="4" w:space="0" w:color="auto"/>
              <w:right w:val="single" w:sz="4" w:space="0" w:color="auto"/>
            </w:tcBorders>
          </w:tcPr>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一、农业的发展</w:t>
            </w:r>
          </w:p>
          <w:p w:rsidR="00000000" w:rsidRDefault="007C13D2">
            <w:pPr>
              <w:spacing w:line="360" w:lineRule="auto"/>
              <w:ind w:firstLineChars="200" w:firstLine="480"/>
              <w:rPr>
                <w:rFonts w:ascii="宋体" w:eastAsia="Times New Roman" w:hAnsi="宋体"/>
                <w:bCs/>
                <w:kern w:val="0"/>
                <w:sz w:val="24"/>
                <w:szCs w:val="24"/>
              </w:rPr>
            </w:pPr>
          </w:p>
        </w:tc>
        <w:tc>
          <w:tcPr>
            <w:tcW w:w="3544" w:type="dxa"/>
            <w:gridSpan w:val="4"/>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bCs/>
                <w:kern w:val="0"/>
                <w:sz w:val="24"/>
                <w:szCs w:val="24"/>
              </w:rPr>
              <w:t>1.</w:t>
            </w:r>
            <w:r>
              <w:rPr>
                <w:rFonts w:ascii="宋体" w:eastAsia="Times New Roman" w:hAnsi="宋体" w:hint="eastAsia"/>
                <w:bCs/>
                <w:kern w:val="0"/>
                <w:sz w:val="24"/>
                <w:szCs w:val="24"/>
              </w:rPr>
              <w:t>展示《清明上河图》反应乡村景象的片段图，引入农业的发展。</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提问：同学们还记得江南地区什么时候得到开发的吗？</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bCs/>
                <w:kern w:val="0"/>
                <w:sz w:val="24"/>
                <w:szCs w:val="24"/>
              </w:rPr>
              <w:t>2.</w:t>
            </w:r>
            <w:r>
              <w:rPr>
                <w:rFonts w:ascii="宋体" w:eastAsia="Times New Roman" w:hAnsi="宋体" w:hint="eastAsia"/>
                <w:bCs/>
                <w:kern w:val="0"/>
                <w:sz w:val="24"/>
                <w:szCs w:val="24"/>
              </w:rPr>
              <w:t>展示《西汉以来南北方人口的变化表》《南宋初年人口南迁图》</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介绍从唐朝中晚期至两宋时期，北方人口大批南迁以及南方得到开发的情况。</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bCs/>
                <w:kern w:val="0"/>
                <w:sz w:val="24"/>
                <w:szCs w:val="24"/>
              </w:rPr>
              <w:t>3.</w:t>
            </w:r>
            <w:r>
              <w:rPr>
                <w:rFonts w:ascii="宋体" w:eastAsia="Times New Roman" w:hAnsi="宋体" w:hint="eastAsia"/>
                <w:bCs/>
                <w:kern w:val="0"/>
                <w:sz w:val="24"/>
                <w:szCs w:val="24"/>
              </w:rPr>
              <w:t>展示地图《宋代经济的发展》。</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（1</w:t>
            </w:r>
            <w:r>
              <w:rPr>
                <w:rFonts w:ascii="宋体" w:eastAsia="Times New Roman" w:hAnsi="宋体" w:hint="eastAsia"/>
                <w:bCs/>
                <w:kern w:val="0"/>
                <w:sz w:val="24"/>
                <w:szCs w:val="24"/>
              </w:rPr>
              <w:t>）粮食作物</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展示《黍、小麦、大麦、水稻图片》</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结合图片讲解水稻耕种的</w:t>
            </w:r>
            <w:r>
              <w:rPr>
                <w:rFonts w:ascii="宋体" w:eastAsia="Times New Roman" w:hAnsi="宋体" w:hint="eastAsia"/>
                <w:bCs/>
                <w:kern w:val="0"/>
                <w:sz w:val="24"/>
                <w:szCs w:val="24"/>
              </w:rPr>
              <w:lastRenderedPageBreak/>
              <w:t>情况。</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①南方水稻种植面积迅速增长。</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②从现在的越南引进占城稻。</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③培育出许多优良品种。</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④耕作技术的提高。</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展示宋代《耕获图》</w:t>
            </w: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⑤水稻在北方也得到较大推广。</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指图讲解主要产粮区。</w:t>
            </w: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w:t>
            </w:r>
            <w:r>
              <w:rPr>
                <w:rFonts w:ascii="宋体" w:eastAsia="Times New Roman" w:hAnsi="宋体"/>
                <w:bCs/>
                <w:kern w:val="0"/>
                <w:sz w:val="24"/>
                <w:szCs w:val="24"/>
              </w:rPr>
              <w:t>2</w:t>
            </w:r>
            <w:r>
              <w:rPr>
                <w:rFonts w:ascii="宋体" w:eastAsia="Times New Roman" w:hAnsi="宋体" w:hint="eastAsia"/>
                <w:bCs/>
                <w:kern w:val="0"/>
                <w:sz w:val="24"/>
                <w:szCs w:val="24"/>
              </w:rPr>
              <w:t>）</w:t>
            </w:r>
            <w:r>
              <w:rPr>
                <w:rFonts w:ascii="宋体" w:hAnsi="宋体" w:cs="宋体" w:hint="eastAsia"/>
                <w:bCs/>
                <w:kern w:val="0"/>
                <w:sz w:val="24"/>
                <w:szCs w:val="24"/>
              </w:rPr>
              <w:t>经济</w:t>
            </w:r>
            <w:r>
              <w:rPr>
                <w:rFonts w:ascii="宋体" w:eastAsia="Times New Roman" w:hAnsi="宋体" w:hint="eastAsia"/>
                <w:bCs/>
                <w:kern w:val="0"/>
                <w:sz w:val="24"/>
                <w:szCs w:val="24"/>
              </w:rPr>
              <w:t>作物</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展示地图《宋代棉花和茶树的种植》</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介绍关于茶的著作：《茶录》、《大观茶论》。介绍宋代市民茶文化。</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展示《东京梦华录》中的材料以及《清明上河图》中的茶肆</w:t>
            </w:r>
            <w:r>
              <w:rPr>
                <w:rFonts w:ascii="宋体" w:hAnsi="宋体" w:cs="宋体" w:hint="eastAsia"/>
                <w:bCs/>
                <w:kern w:val="0"/>
                <w:sz w:val="24"/>
                <w:szCs w:val="24"/>
              </w:rPr>
              <w:t>。</w:t>
            </w:r>
          </w:p>
          <w:p w:rsidR="00000000" w:rsidRDefault="007C13D2">
            <w:pPr>
              <w:spacing w:line="360" w:lineRule="auto"/>
              <w:ind w:firstLineChars="200" w:firstLine="480"/>
              <w:rPr>
                <w:rFonts w:ascii="宋体" w:eastAsia="Times New Roman" w:hAnsi="宋体"/>
                <w:bCs/>
                <w:kern w:val="0"/>
                <w:sz w:val="24"/>
                <w:szCs w:val="24"/>
              </w:rPr>
            </w:pPr>
            <w:r>
              <w:rPr>
                <w:rFonts w:ascii="宋体" w:hAnsi="宋体" w:cs="宋体" w:hint="eastAsia"/>
                <w:bCs/>
                <w:kern w:val="0"/>
                <w:sz w:val="24"/>
                <w:szCs w:val="24"/>
              </w:rPr>
              <w:t>指图讲解棉花由南向北推广种植的情况。</w:t>
            </w:r>
          </w:p>
          <w:p w:rsidR="00000000" w:rsidRDefault="007C13D2">
            <w:pPr>
              <w:spacing w:line="360" w:lineRule="auto"/>
              <w:ind w:firstLineChars="200" w:firstLine="480"/>
              <w:rPr>
                <w:rFonts w:ascii="宋体" w:eastAsia="Times New Roman" w:hAnsi="宋体"/>
                <w:bCs/>
                <w:kern w:val="0"/>
                <w:sz w:val="24"/>
                <w:szCs w:val="24"/>
              </w:rPr>
            </w:pPr>
          </w:p>
        </w:tc>
        <w:tc>
          <w:tcPr>
            <w:tcW w:w="2977"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lastRenderedPageBreak/>
              <w:t>看图，了解宋代乡村景象。</w:t>
            </w: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思考：江南</w:t>
            </w:r>
            <w:r>
              <w:rPr>
                <w:rFonts w:ascii="宋体" w:eastAsia="Times New Roman" w:hAnsi="宋体" w:hint="eastAsia"/>
                <w:bCs/>
                <w:kern w:val="0"/>
                <w:sz w:val="24"/>
                <w:szCs w:val="24"/>
              </w:rPr>
              <w:t>地区得到开发的时间。</w:t>
            </w: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阅读“相关史事”，了解北方人口大批南迁以及南方得到开发的条件。</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在地图上找到南北方 的主要粮食作物。</w:t>
            </w: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了解占城稻的特征及优势。</w:t>
            </w:r>
          </w:p>
          <w:p w:rsidR="00000000" w:rsidRDefault="007C13D2">
            <w:pPr>
              <w:spacing w:line="360" w:lineRule="auto"/>
              <w:ind w:firstLineChars="200" w:firstLine="480"/>
              <w:rPr>
                <w:rFonts w:ascii="宋体" w:eastAsia="Times New Roman"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阅读宋代《耕获图》，了解种植水稻从耕田到收获的全过程。</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认识宋代曲辕犁、龙骨翻车、《秧马》等农具。</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阅读“相关史事”，知道宋代复种技术的推广。</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知道“苏湖熟，天下足”或“苏常熟，天下足”的谚语。</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读图，了解宋代茶叶种植的范围。</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了解宋代“斗茶”、“分茶”等茶文化。</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r>
              <w:rPr>
                <w:rFonts w:ascii="宋体" w:hAnsi="宋体" w:hint="eastAsia"/>
                <w:bCs/>
                <w:kern w:val="0"/>
                <w:sz w:val="24"/>
                <w:szCs w:val="24"/>
              </w:rPr>
              <w:t>思考分析史料，知道宋代</w:t>
            </w:r>
            <w:r>
              <w:rPr>
                <w:rFonts w:ascii="宋体" w:eastAsia="Times New Roman" w:hAnsi="宋体" w:hint="eastAsia"/>
                <w:bCs/>
                <w:kern w:val="0"/>
                <w:sz w:val="24"/>
                <w:szCs w:val="24"/>
              </w:rPr>
              <w:t>饮茶风气之盛</w:t>
            </w:r>
            <w:r>
              <w:rPr>
                <w:rFonts w:ascii="宋体" w:hAnsi="宋体" w:cs="宋体" w:hint="eastAsia"/>
                <w:bCs/>
                <w:kern w:val="0"/>
                <w:sz w:val="24"/>
                <w:szCs w:val="24"/>
              </w:rPr>
              <w:t>。</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读图了解宋代棉花种植的情况。</w:t>
            </w:r>
          </w:p>
          <w:p w:rsidR="00000000" w:rsidRDefault="007C13D2">
            <w:pPr>
              <w:rPr>
                <w:rFonts w:ascii="宋体" w:hAnsi="宋体"/>
                <w:bCs/>
                <w:kern w:val="0"/>
                <w:sz w:val="24"/>
                <w:szCs w:val="24"/>
              </w:rPr>
            </w:pPr>
          </w:p>
        </w:tc>
        <w:tc>
          <w:tcPr>
            <w:tcW w:w="1955"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lastRenderedPageBreak/>
              <w:t>从图片中建立直观感受。</w:t>
            </w: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复习旧知。</w:t>
            </w: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从文字、图片资料中获取有用信息。</w:t>
            </w: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培养仔细的观察力，从图片中获取历史信息，引发思考。</w:t>
            </w: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培养思考分析史料的能力。</w:t>
            </w: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hint="eastAsia"/>
                <w:bCs/>
                <w:kern w:val="0"/>
                <w:sz w:val="24"/>
                <w:szCs w:val="24"/>
              </w:rPr>
            </w:pPr>
          </w:p>
          <w:p w:rsidR="00000000" w:rsidRDefault="007C13D2">
            <w:pPr>
              <w:spacing w:line="360" w:lineRule="auto"/>
              <w:ind w:firstLineChars="200" w:firstLine="480"/>
              <w:rPr>
                <w:rFonts w:ascii="宋体" w:hAnsi="宋体" w:cs="宋体" w:hint="eastAsia"/>
                <w:bCs/>
                <w:kern w:val="0"/>
                <w:sz w:val="24"/>
                <w:szCs w:val="24"/>
              </w:rPr>
            </w:pPr>
          </w:p>
        </w:tc>
      </w:tr>
      <w:tr w:rsidR="00000000" w:rsidTr="00B54EEB">
        <w:trPr>
          <w:trHeight w:val="415"/>
        </w:trPr>
        <w:tc>
          <w:tcPr>
            <w:tcW w:w="1271" w:type="dxa"/>
            <w:tcBorders>
              <w:top w:val="single" w:sz="4" w:space="0" w:color="auto"/>
              <w:left w:val="single" w:sz="4" w:space="0" w:color="000000"/>
              <w:bottom w:val="single" w:sz="4" w:space="0" w:color="auto"/>
              <w:right w:val="single" w:sz="4" w:space="0" w:color="auto"/>
            </w:tcBorders>
          </w:tcPr>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lastRenderedPageBreak/>
              <w:t>二、</w:t>
            </w:r>
            <w:r>
              <w:rPr>
                <w:rFonts w:ascii="宋体" w:eastAsia="Times New Roman" w:hAnsi="宋体" w:hint="eastAsia"/>
                <w:bCs/>
                <w:kern w:val="0"/>
                <w:sz w:val="24"/>
                <w:szCs w:val="24"/>
              </w:rPr>
              <w:lastRenderedPageBreak/>
              <w:t>手工业的兴盛</w:t>
            </w:r>
          </w:p>
          <w:p w:rsidR="00000000" w:rsidRDefault="007C13D2">
            <w:pPr>
              <w:spacing w:line="360" w:lineRule="auto"/>
              <w:ind w:firstLineChars="200" w:firstLine="480"/>
              <w:rPr>
                <w:rFonts w:ascii="宋体" w:eastAsia="Times New Roman" w:hAnsi="宋体"/>
                <w:bCs/>
                <w:kern w:val="0"/>
                <w:sz w:val="24"/>
                <w:szCs w:val="24"/>
              </w:rPr>
            </w:pPr>
          </w:p>
        </w:tc>
        <w:tc>
          <w:tcPr>
            <w:tcW w:w="3544" w:type="dxa"/>
            <w:gridSpan w:val="4"/>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lastRenderedPageBreak/>
              <w:t>展示地图《宋代丝织业和</w:t>
            </w:r>
            <w:r>
              <w:rPr>
                <w:rFonts w:ascii="宋体" w:eastAsia="Times New Roman" w:hAnsi="宋体" w:hint="eastAsia"/>
                <w:bCs/>
                <w:kern w:val="0"/>
                <w:sz w:val="24"/>
                <w:szCs w:val="24"/>
              </w:rPr>
              <w:lastRenderedPageBreak/>
              <w:t>制瓷业的发展》</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（一）纺织业</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结合图片《蚕织图卷》、《缫丝机》、《蚕书》，介绍北宋丝织生产的情况。</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讲述“布衣”的发展，展示《南宋棉毯》、《纺车》《织机》介绍北宋棉纺织业生产的情况。</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（二）制瓷业</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展示地图《宋代丝织业和制瓷业的发展》。介绍宋代制瓷业发展</w:t>
            </w:r>
            <w:r>
              <w:rPr>
                <w:rFonts w:ascii="宋体" w:eastAsia="Times New Roman" w:hAnsi="宋体" w:hint="eastAsia"/>
                <w:bCs/>
                <w:kern w:val="0"/>
                <w:sz w:val="24"/>
                <w:szCs w:val="24"/>
              </w:rPr>
              <w:t>的情况，简介五大名窑和八大窑系以及宋代瓷器的特点。</w:t>
            </w: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展示《“南海一号”打捞的瓷器》、《陶瓷之路》中的材料，介绍中国瓷器的外销与制瓷技术的传播，在世界各国产生了巨大影响。</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（三）造船业</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展示《清明上河图》中汴河上的大船。</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展示图片《福建泉州出土的宋代海船》</w:t>
            </w:r>
          </w:p>
          <w:p w:rsidR="00000000" w:rsidRDefault="007C13D2">
            <w:pPr>
              <w:spacing w:line="360" w:lineRule="auto"/>
              <w:ind w:firstLineChars="200" w:firstLine="480"/>
              <w:rPr>
                <w:rFonts w:ascii="宋体" w:eastAsia="Times New Roman" w:hAnsi="宋体" w:hint="eastAsia"/>
                <w:bCs/>
                <w:kern w:val="0"/>
                <w:sz w:val="24"/>
                <w:szCs w:val="24"/>
              </w:rPr>
            </w:pPr>
            <w:r>
              <w:rPr>
                <w:rFonts w:ascii="宋体" w:hAnsi="宋体" w:hint="eastAsia"/>
                <w:bCs/>
                <w:kern w:val="0"/>
                <w:sz w:val="24"/>
                <w:szCs w:val="24"/>
              </w:rPr>
              <w:t>介绍造船业中心及船只特点。</w:t>
            </w:r>
          </w:p>
        </w:tc>
        <w:tc>
          <w:tcPr>
            <w:tcW w:w="2977"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lastRenderedPageBreak/>
              <w:t>读图，了解丝织业和棉</w:t>
            </w:r>
            <w:r>
              <w:rPr>
                <w:rFonts w:ascii="宋体" w:hAnsi="宋体" w:cs="宋体" w:hint="eastAsia"/>
                <w:bCs/>
                <w:kern w:val="0"/>
                <w:sz w:val="24"/>
                <w:szCs w:val="24"/>
              </w:rPr>
              <w:lastRenderedPageBreak/>
              <w:t>纺织业发展的情况。</w:t>
            </w: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r>
              <w:rPr>
                <w:rFonts w:ascii="宋体" w:eastAsia="Times New Roman" w:hAnsi="宋体" w:hint="eastAsia"/>
                <w:bCs/>
                <w:kern w:val="0"/>
                <w:sz w:val="24"/>
                <w:szCs w:val="24"/>
              </w:rPr>
              <w:t>读图，找到瓷都和制瓷业中心。</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读图、分析材料，知道</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ind w:firstLineChars="200" w:firstLine="480"/>
              <w:rPr>
                <w:rFonts w:ascii="宋体" w:hAnsi="宋体"/>
                <w:bCs/>
                <w:kern w:val="0"/>
                <w:sz w:val="24"/>
                <w:szCs w:val="24"/>
              </w:rPr>
            </w:pPr>
            <w:r>
              <w:rPr>
                <w:rFonts w:ascii="宋体" w:hAnsi="宋体" w:hint="eastAsia"/>
                <w:bCs/>
                <w:kern w:val="0"/>
                <w:sz w:val="24"/>
                <w:szCs w:val="24"/>
              </w:rPr>
              <w:t>阅读“相关史事”。</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学生活动：我是</w:t>
            </w:r>
            <w:r>
              <w:rPr>
                <w:rFonts w:ascii="宋体" w:hAnsi="宋体" w:hint="eastAsia"/>
                <w:bCs/>
                <w:kern w:val="0"/>
                <w:sz w:val="24"/>
                <w:szCs w:val="24"/>
              </w:rPr>
              <w:t>700</w:t>
            </w:r>
            <w:r>
              <w:rPr>
                <w:rFonts w:ascii="宋体" w:hAnsi="宋体" w:hint="eastAsia"/>
                <w:bCs/>
                <w:kern w:val="0"/>
                <w:sz w:val="24"/>
                <w:szCs w:val="24"/>
              </w:rPr>
              <w:t>多岁的宋代古船，请让我为你讲述我的【船说】</w:t>
            </w:r>
          </w:p>
          <w:p w:rsidR="00000000" w:rsidRDefault="007C13D2">
            <w:pPr>
              <w:spacing w:line="360" w:lineRule="auto"/>
              <w:ind w:firstLineChars="200" w:firstLine="480"/>
              <w:rPr>
                <w:rFonts w:ascii="宋体" w:hAnsi="宋体" w:hint="eastAsia"/>
                <w:bCs/>
                <w:kern w:val="0"/>
                <w:sz w:val="24"/>
                <w:szCs w:val="24"/>
              </w:rPr>
            </w:pPr>
          </w:p>
        </w:tc>
        <w:tc>
          <w:tcPr>
            <w:tcW w:w="1955"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eastAsia="等线"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eastAsia="等线" w:hAnsi="宋体" w:hint="eastAsia"/>
                <w:bCs/>
                <w:kern w:val="0"/>
                <w:sz w:val="24"/>
                <w:szCs w:val="24"/>
              </w:rPr>
            </w:pPr>
            <w:r>
              <w:rPr>
                <w:rFonts w:ascii="宋体" w:hAnsi="宋体" w:hint="eastAsia"/>
                <w:bCs/>
                <w:kern w:val="0"/>
                <w:sz w:val="24"/>
                <w:szCs w:val="24"/>
              </w:rPr>
              <w:t>用第一人称的表达方式介绍宋代造船工艺的高超。</w:t>
            </w:r>
          </w:p>
        </w:tc>
      </w:tr>
      <w:tr w:rsidR="00000000" w:rsidTr="00B54EEB">
        <w:trPr>
          <w:trHeight w:val="415"/>
        </w:trPr>
        <w:tc>
          <w:tcPr>
            <w:tcW w:w="1271" w:type="dxa"/>
            <w:tcBorders>
              <w:top w:val="single" w:sz="4" w:space="0" w:color="auto"/>
              <w:left w:val="single" w:sz="4" w:space="0" w:color="000000"/>
              <w:bottom w:val="single" w:sz="4" w:space="0" w:color="auto"/>
              <w:right w:val="single" w:sz="4" w:space="0" w:color="auto"/>
            </w:tcBorders>
          </w:tcPr>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lastRenderedPageBreak/>
              <w:t>三、商业贸易的繁荣</w:t>
            </w:r>
          </w:p>
          <w:p w:rsidR="00000000" w:rsidRDefault="007C13D2">
            <w:pPr>
              <w:spacing w:line="360" w:lineRule="auto"/>
              <w:ind w:firstLineChars="200" w:firstLine="480"/>
              <w:rPr>
                <w:rFonts w:ascii="宋体" w:eastAsia="Times New Roman" w:hAnsi="宋体"/>
                <w:bCs/>
                <w:kern w:val="0"/>
                <w:sz w:val="24"/>
                <w:szCs w:val="24"/>
              </w:rPr>
            </w:pPr>
          </w:p>
        </w:tc>
        <w:tc>
          <w:tcPr>
            <w:tcW w:w="3544" w:type="dxa"/>
            <w:gridSpan w:val="4"/>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（一）商业的繁荣</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展示《东京梦华录》、《梦梁录》中的材料，介绍宋代最大的商业城市是开封（东京）和杭</w:t>
            </w:r>
            <w:r>
              <w:rPr>
                <w:rFonts w:ascii="宋体" w:hAnsi="宋体" w:hint="eastAsia"/>
                <w:bCs/>
                <w:kern w:val="0"/>
                <w:sz w:val="24"/>
                <w:szCs w:val="24"/>
              </w:rPr>
              <w:lastRenderedPageBreak/>
              <w:t>州（临安）。</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展示《唐长安城》和《宋东京城》城市布局图，引导发现不一样的地方。</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介绍广告的出现。</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介绍“草市”的出现。</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展示《货郎图》，介绍货郎所发挥的作用。</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（二）海外贸易</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展示《宋代海外贸易图》</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引导发现宋代海外贸易路线。</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介绍宋朝的港口和广州、泉州、明州、杭州、密州五个市舶司。</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通过数据</w:t>
            </w:r>
            <w:r>
              <w:rPr>
                <w:rFonts w:ascii="宋体" w:hAnsi="宋体" w:hint="eastAsia"/>
                <w:bCs/>
                <w:kern w:val="0"/>
                <w:sz w:val="24"/>
                <w:szCs w:val="24"/>
              </w:rPr>
              <w:t>讲解宋代海外贸易的收入在财政收入中占有重要地位。</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展示图片《泉州港》、《蕃客墓》</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（三）货币的发展</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展示图片《宋代纸币铜版拓</w:t>
            </w:r>
            <w:r>
              <w:rPr>
                <w:rFonts w:ascii="宋体" w:hAnsi="宋体" w:hint="eastAsia"/>
                <w:bCs/>
                <w:kern w:val="0"/>
                <w:sz w:val="24"/>
                <w:szCs w:val="24"/>
              </w:rPr>
              <w:lastRenderedPageBreak/>
              <w:t>片》，介绍随着商贸的繁荣，促进了货币交易量的增长，出现了世界上最早的纸币“交子”以及宋代纸币的发展。</w:t>
            </w:r>
          </w:p>
          <w:p w:rsidR="00000000" w:rsidRDefault="007C13D2">
            <w:pPr>
              <w:rPr>
                <w:rFonts w:ascii="宋体" w:hAnsi="宋体" w:hint="eastAsia"/>
                <w:bCs/>
                <w:kern w:val="0"/>
                <w:sz w:val="24"/>
                <w:szCs w:val="24"/>
              </w:rPr>
            </w:pPr>
          </w:p>
        </w:tc>
        <w:tc>
          <w:tcPr>
            <w:tcW w:w="2977"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阅读分析材料，了解东京和临安的繁华。</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在城市布局图上发现唐长安和宋东京的不同，了解宋代政府逐渐放宽了对商业的干预，商业活动突破了“市”、“坊”的限制、经商的时间也不再受限制，出现了早市和夜市。</w:t>
            </w:r>
          </w:p>
          <w:p w:rsidR="00000000" w:rsidRDefault="007C13D2">
            <w:pPr>
              <w:spacing w:line="360" w:lineRule="auto"/>
              <w:ind w:firstLineChars="200" w:firstLine="480"/>
              <w:rPr>
                <w:rFonts w:ascii="宋体" w:hAnsi="宋体" w:hint="eastAsia"/>
                <w:bCs/>
                <w:kern w:val="0"/>
                <w:sz w:val="24"/>
                <w:szCs w:val="24"/>
              </w:rPr>
            </w:pPr>
            <w:r>
              <w:rPr>
                <w:rFonts w:ascii="宋体" w:hAnsi="宋体" w:hint="eastAsia"/>
                <w:bCs/>
                <w:kern w:val="0"/>
                <w:sz w:val="24"/>
                <w:szCs w:val="24"/>
              </w:rPr>
              <w:t>阅读</w:t>
            </w:r>
            <w:r>
              <w:rPr>
                <w:rFonts w:ascii="宋体" w:hAnsi="宋体" w:hint="eastAsia"/>
                <w:bCs/>
                <w:kern w:val="0"/>
                <w:sz w:val="24"/>
                <w:szCs w:val="24"/>
              </w:rPr>
              <w:t xml:space="preserve"> </w:t>
            </w:r>
            <w:r>
              <w:rPr>
                <w:rFonts w:ascii="宋体" w:hAnsi="宋体" w:hint="eastAsia"/>
                <w:bCs/>
                <w:kern w:val="0"/>
                <w:sz w:val="24"/>
                <w:szCs w:val="24"/>
              </w:rPr>
              <w:t>“知识拓展”，了解世界上最早的商标广告。</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找《清明上河图》中的广告。</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读图</w:t>
            </w:r>
            <w:r>
              <w:rPr>
                <w:rFonts w:ascii="宋体" w:hAnsi="宋体" w:hint="eastAsia"/>
                <w:bCs/>
                <w:kern w:val="0"/>
                <w:sz w:val="24"/>
                <w:szCs w:val="24"/>
              </w:rPr>
              <w:t>，了解货郎在商业发展中祈祷的作用。</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读图，找到宋代海外贸易路线。</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hint="eastAsia"/>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阅读“相关史事”，知道“蕃坊”、“蕃学”、“蕃市”。</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观察宋代纸币的图片，</w:t>
            </w:r>
            <w:r>
              <w:rPr>
                <w:rFonts w:ascii="宋体" w:hAnsi="宋体" w:hint="eastAsia"/>
                <w:bCs/>
                <w:kern w:val="0"/>
                <w:sz w:val="24"/>
                <w:szCs w:val="24"/>
              </w:rPr>
              <w:lastRenderedPageBreak/>
              <w:t>思考：纸币的出现有哪些好处？</w:t>
            </w:r>
          </w:p>
          <w:p w:rsidR="00000000" w:rsidRDefault="007C13D2">
            <w:pPr>
              <w:spacing w:line="360" w:lineRule="auto"/>
              <w:ind w:firstLineChars="200" w:firstLine="480"/>
              <w:rPr>
                <w:rFonts w:ascii="宋体" w:hAnsi="宋体" w:hint="eastAsia"/>
                <w:bCs/>
                <w:kern w:val="0"/>
                <w:sz w:val="24"/>
                <w:szCs w:val="24"/>
              </w:rPr>
            </w:pPr>
          </w:p>
          <w:p w:rsidR="00000000" w:rsidRDefault="007C13D2">
            <w:pPr>
              <w:spacing w:line="360" w:lineRule="auto"/>
              <w:ind w:firstLineChars="200" w:firstLine="480"/>
              <w:rPr>
                <w:rFonts w:ascii="宋体" w:hAnsi="宋体" w:hint="eastAsia"/>
                <w:bCs/>
                <w:kern w:val="0"/>
                <w:sz w:val="24"/>
                <w:szCs w:val="24"/>
              </w:rPr>
            </w:pPr>
          </w:p>
        </w:tc>
        <w:tc>
          <w:tcPr>
            <w:tcW w:w="1955"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rPr>
                <w:rFonts w:ascii="宋体" w:hAnsi="宋体" w:hint="eastAsia"/>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读图，发现有效信息。</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r>
              <w:rPr>
                <w:rFonts w:ascii="Times New Roman" w:hAnsi="Times New Roman" w:hint="eastAsia"/>
                <w:sz w:val="24"/>
                <w:szCs w:val="24"/>
              </w:rPr>
              <w:t>培养证据意</w:t>
            </w:r>
            <w:r>
              <w:rPr>
                <w:rFonts w:ascii="Times New Roman" w:hAnsi="Times New Roman" w:hint="eastAsia"/>
                <w:sz w:val="24"/>
                <w:szCs w:val="24"/>
              </w:rPr>
              <w:lastRenderedPageBreak/>
              <w:t>识和思考能力。</w:t>
            </w: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bCs/>
                <w:kern w:val="0"/>
                <w:sz w:val="24"/>
                <w:szCs w:val="24"/>
              </w:rPr>
            </w:pPr>
          </w:p>
          <w:p w:rsidR="00000000" w:rsidRDefault="007C13D2">
            <w:pPr>
              <w:spacing w:line="360" w:lineRule="auto"/>
              <w:ind w:firstLineChars="200" w:firstLine="480"/>
              <w:rPr>
                <w:rFonts w:ascii="宋体" w:hAnsi="宋体" w:hint="eastAsia"/>
                <w:bCs/>
                <w:kern w:val="0"/>
                <w:sz w:val="24"/>
                <w:szCs w:val="24"/>
              </w:rPr>
            </w:pPr>
          </w:p>
        </w:tc>
      </w:tr>
      <w:tr w:rsidR="00000000" w:rsidTr="00B54EEB">
        <w:trPr>
          <w:trHeight w:val="415"/>
        </w:trPr>
        <w:tc>
          <w:tcPr>
            <w:tcW w:w="1271" w:type="dxa"/>
            <w:tcBorders>
              <w:top w:val="single" w:sz="4" w:space="0" w:color="auto"/>
              <w:left w:val="single" w:sz="4" w:space="0" w:color="000000"/>
              <w:bottom w:val="single" w:sz="4" w:space="0" w:color="auto"/>
              <w:right w:val="single" w:sz="4" w:space="0" w:color="auto"/>
            </w:tcBorders>
          </w:tcPr>
          <w:p w:rsidR="00000000" w:rsidRDefault="007C13D2">
            <w:pPr>
              <w:spacing w:line="360" w:lineRule="auto"/>
              <w:ind w:firstLineChars="200" w:firstLine="480"/>
              <w:rPr>
                <w:rFonts w:ascii="宋体" w:hAnsi="宋体"/>
                <w:bCs/>
                <w:kern w:val="0"/>
                <w:sz w:val="24"/>
                <w:szCs w:val="24"/>
              </w:rPr>
            </w:pPr>
            <w:bookmarkStart w:id="0" w:name="_GoBack"/>
            <w:bookmarkEnd w:id="0"/>
            <w:r>
              <w:rPr>
                <w:rFonts w:ascii="宋体" w:hAnsi="宋体" w:hint="eastAsia"/>
                <w:bCs/>
                <w:kern w:val="0"/>
                <w:sz w:val="24"/>
                <w:szCs w:val="24"/>
              </w:rPr>
              <w:lastRenderedPageBreak/>
              <w:t>四、经济重心南移</w:t>
            </w:r>
          </w:p>
          <w:p w:rsidR="00000000" w:rsidRDefault="007C13D2">
            <w:pPr>
              <w:spacing w:line="360" w:lineRule="auto"/>
              <w:ind w:firstLineChars="200" w:firstLine="480"/>
              <w:rPr>
                <w:rFonts w:ascii="宋体" w:eastAsia="Times New Roman" w:hAnsi="宋体"/>
                <w:bCs/>
                <w:kern w:val="0"/>
                <w:sz w:val="24"/>
                <w:szCs w:val="24"/>
              </w:rPr>
            </w:pPr>
          </w:p>
        </w:tc>
        <w:tc>
          <w:tcPr>
            <w:tcW w:w="3544" w:type="dxa"/>
            <w:gridSpan w:val="4"/>
            <w:tcBorders>
              <w:top w:val="single" w:sz="4" w:space="0" w:color="auto"/>
              <w:left w:val="single" w:sz="4" w:space="0" w:color="auto"/>
              <w:right w:val="single" w:sz="4" w:space="0" w:color="000000"/>
            </w:tcBorders>
          </w:tcPr>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四、经济重心南移</w:t>
            </w:r>
          </w:p>
          <w:p w:rsidR="00000000" w:rsidRDefault="007C13D2">
            <w:pPr>
              <w:spacing w:line="360" w:lineRule="auto"/>
              <w:ind w:firstLineChars="200" w:firstLine="480"/>
              <w:rPr>
                <w:rFonts w:ascii="宋体" w:hAnsi="宋体"/>
                <w:bCs/>
                <w:kern w:val="0"/>
                <w:sz w:val="24"/>
                <w:szCs w:val="24"/>
              </w:rPr>
            </w:pPr>
            <w:r>
              <w:rPr>
                <w:rFonts w:ascii="宋体" w:hAnsi="宋体" w:cs="宋体" w:hint="eastAsia"/>
                <w:bCs/>
                <w:kern w:val="0"/>
                <w:sz w:val="24"/>
                <w:szCs w:val="24"/>
              </w:rPr>
              <w:t>总结全文的主要内容，</w:t>
            </w:r>
            <w:r>
              <w:rPr>
                <w:rFonts w:ascii="宋体" w:hAnsi="宋体" w:hint="eastAsia"/>
                <w:bCs/>
                <w:kern w:val="0"/>
                <w:sz w:val="24"/>
                <w:szCs w:val="24"/>
              </w:rPr>
              <w:t>在地图上标注。</w:t>
            </w:r>
          </w:p>
          <w:p w:rsidR="00000000" w:rsidRDefault="007C13D2">
            <w:pPr>
              <w:spacing w:line="360" w:lineRule="auto"/>
              <w:ind w:firstLineChars="200" w:firstLine="480"/>
              <w:rPr>
                <w:rFonts w:ascii="宋体" w:hAnsi="宋体"/>
                <w:bCs/>
                <w:kern w:val="0"/>
                <w:sz w:val="24"/>
                <w:szCs w:val="24"/>
              </w:rPr>
            </w:pPr>
            <w:r>
              <w:rPr>
                <w:rFonts w:ascii="宋体" w:hAnsi="宋体" w:cs="宋体" w:hint="eastAsia"/>
                <w:bCs/>
                <w:kern w:val="0"/>
                <w:sz w:val="24"/>
                <w:szCs w:val="24"/>
              </w:rPr>
              <w:t>展示《北宋赋粮南北方所占比例表》、</w:t>
            </w:r>
            <w:r>
              <w:rPr>
                <w:rFonts w:ascii="宋体" w:hAnsi="宋体" w:hint="eastAsia"/>
                <w:bCs/>
                <w:kern w:val="0"/>
                <w:sz w:val="24"/>
                <w:szCs w:val="24"/>
              </w:rPr>
              <w:t>展示材料：“国家根本</w:t>
            </w:r>
            <w:r w:rsidR="00B54EEB">
              <w:rPr>
                <w:rFonts w:ascii="宋体" w:hAnsi="宋体" w:hint="eastAsia"/>
                <w:bCs/>
                <w:kern w:val="0"/>
                <w:sz w:val="24"/>
                <w:szCs w:val="24"/>
              </w:rPr>
              <w:t>，</w:t>
            </w:r>
            <w:r>
              <w:rPr>
                <w:rFonts w:ascii="宋体" w:hAnsi="宋体" w:hint="eastAsia"/>
                <w:bCs/>
                <w:kern w:val="0"/>
                <w:sz w:val="24"/>
                <w:szCs w:val="24"/>
              </w:rPr>
              <w:t>仰给东南。</w:t>
            </w:r>
            <w:r>
              <w:rPr>
                <w:rFonts w:ascii="宋体" w:hAnsi="宋体" w:hint="eastAsia"/>
                <w:bCs/>
                <w:kern w:val="0"/>
                <w:sz w:val="24"/>
                <w:szCs w:val="24"/>
              </w:rPr>
              <w:t>--</w:t>
            </w:r>
            <w:r>
              <w:rPr>
                <w:rFonts w:ascii="宋体" w:hAnsi="宋体" w:hint="eastAsia"/>
                <w:bCs/>
                <w:kern w:val="0"/>
                <w:sz w:val="24"/>
                <w:szCs w:val="24"/>
              </w:rPr>
              <w:t>《宋史》”</w:t>
            </w:r>
          </w:p>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讲述从唐朝中期开始的经济重心南移，到南宋时最</w:t>
            </w:r>
            <w:r>
              <w:rPr>
                <w:rFonts w:ascii="宋体" w:hAnsi="宋体" w:hint="eastAsia"/>
                <w:bCs/>
                <w:kern w:val="0"/>
                <w:sz w:val="24"/>
                <w:szCs w:val="24"/>
              </w:rPr>
              <w:t>后完成。</w:t>
            </w:r>
          </w:p>
        </w:tc>
        <w:tc>
          <w:tcPr>
            <w:tcW w:w="2977"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思考：南北方哪一方经济发展更繁盛？</w:t>
            </w:r>
          </w:p>
          <w:p w:rsidR="00000000" w:rsidRDefault="007C13D2">
            <w:pPr>
              <w:spacing w:line="360" w:lineRule="auto"/>
              <w:ind w:firstLineChars="200" w:firstLine="480"/>
              <w:rPr>
                <w:rFonts w:ascii="宋体" w:hAnsi="宋体" w:cs="宋体"/>
                <w:bCs/>
                <w:kern w:val="0"/>
                <w:sz w:val="24"/>
                <w:szCs w:val="24"/>
              </w:rPr>
            </w:pPr>
          </w:p>
          <w:p w:rsidR="00000000" w:rsidRDefault="007C13D2">
            <w:pPr>
              <w:spacing w:line="360" w:lineRule="auto"/>
              <w:ind w:firstLineChars="200" w:firstLine="480"/>
              <w:rPr>
                <w:rFonts w:ascii="宋体" w:eastAsia="Times New Roman" w:hAnsi="宋体"/>
                <w:bCs/>
                <w:kern w:val="0"/>
                <w:sz w:val="24"/>
                <w:szCs w:val="24"/>
              </w:rPr>
            </w:pPr>
            <w:r>
              <w:rPr>
                <w:rFonts w:ascii="宋体" w:hAnsi="宋体" w:hint="eastAsia"/>
                <w:bCs/>
                <w:kern w:val="0"/>
                <w:sz w:val="24"/>
                <w:szCs w:val="24"/>
              </w:rPr>
              <w:t>理解那时中央的财政收入，主要来自南方，特别是东南地区。</w:t>
            </w:r>
          </w:p>
        </w:tc>
        <w:tc>
          <w:tcPr>
            <w:tcW w:w="1955"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Times New Roman" w:hAnsi="Times New Roman"/>
                <w:sz w:val="24"/>
                <w:szCs w:val="24"/>
              </w:rPr>
            </w:pPr>
          </w:p>
          <w:p w:rsidR="00000000" w:rsidRDefault="007C13D2">
            <w:pPr>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培养概括归纳能力。</w:t>
            </w:r>
          </w:p>
        </w:tc>
      </w:tr>
      <w:tr w:rsidR="00000000" w:rsidTr="00B54EEB">
        <w:trPr>
          <w:trHeight w:val="415"/>
        </w:trPr>
        <w:tc>
          <w:tcPr>
            <w:tcW w:w="1271" w:type="dxa"/>
            <w:tcBorders>
              <w:top w:val="single" w:sz="4" w:space="0" w:color="auto"/>
              <w:left w:val="single" w:sz="4" w:space="0" w:color="000000"/>
              <w:bottom w:val="single" w:sz="4" w:space="0" w:color="auto"/>
              <w:right w:val="single" w:sz="4" w:space="0" w:color="auto"/>
            </w:tcBorders>
          </w:tcPr>
          <w:p w:rsidR="00000000" w:rsidRDefault="007C13D2" w:rsidP="00B54EEB">
            <w:pPr>
              <w:spacing w:line="360" w:lineRule="auto"/>
              <w:rPr>
                <w:rFonts w:ascii="宋体" w:hAnsi="宋体" w:hint="eastAsia"/>
                <w:bCs/>
                <w:kern w:val="0"/>
                <w:sz w:val="24"/>
                <w:szCs w:val="24"/>
              </w:rPr>
            </w:pPr>
            <w:r>
              <w:rPr>
                <w:rFonts w:ascii="宋体" w:hAnsi="宋体" w:hint="eastAsia"/>
                <w:bCs/>
                <w:kern w:val="0"/>
                <w:sz w:val="24"/>
                <w:szCs w:val="24"/>
              </w:rPr>
              <w:t>结束语：</w:t>
            </w:r>
          </w:p>
          <w:p w:rsidR="00000000" w:rsidRDefault="007C13D2">
            <w:pPr>
              <w:spacing w:line="360" w:lineRule="auto"/>
              <w:ind w:firstLineChars="200" w:firstLine="480"/>
              <w:rPr>
                <w:rFonts w:ascii="宋体" w:eastAsia="Times New Roman" w:hAnsi="宋体"/>
                <w:bCs/>
                <w:kern w:val="0"/>
                <w:sz w:val="24"/>
                <w:szCs w:val="24"/>
              </w:rPr>
            </w:pPr>
          </w:p>
        </w:tc>
        <w:tc>
          <w:tcPr>
            <w:tcW w:w="3544" w:type="dxa"/>
            <w:gridSpan w:val="4"/>
            <w:tcBorders>
              <w:top w:val="single" w:sz="4" w:space="0" w:color="auto"/>
              <w:left w:val="single" w:sz="4" w:space="0" w:color="auto"/>
              <w:right w:val="single" w:sz="4" w:space="0" w:color="000000"/>
            </w:tcBorders>
          </w:tcPr>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再次展示《清明上河图》，介绍它并非只是简单的描绘百姓风俗和日常生活的风俗画，同时又是一幅带有忧患意识的“盛世危图”。再繁华的都市也无法改变一个政权政治、军事上的弊病丛生。我们也就只能是通过《清明上河图》梦回繁华了。</w:t>
            </w:r>
          </w:p>
        </w:tc>
        <w:tc>
          <w:tcPr>
            <w:tcW w:w="2977"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宋体" w:hAnsi="宋体"/>
                <w:bCs/>
                <w:kern w:val="0"/>
                <w:sz w:val="24"/>
                <w:szCs w:val="24"/>
              </w:rPr>
            </w:pPr>
            <w:r>
              <w:rPr>
                <w:rFonts w:ascii="宋体" w:hAnsi="宋体" w:hint="eastAsia"/>
                <w:bCs/>
                <w:kern w:val="0"/>
                <w:sz w:val="24"/>
                <w:szCs w:val="24"/>
              </w:rPr>
              <w:t>观察《清明上河图》，发现城防、安全、交通等诸多社会问题。</w:t>
            </w:r>
          </w:p>
          <w:p w:rsidR="00000000" w:rsidRDefault="007C13D2">
            <w:pPr>
              <w:spacing w:line="360" w:lineRule="auto"/>
              <w:ind w:firstLineChars="200" w:firstLine="480"/>
              <w:rPr>
                <w:rFonts w:ascii="宋体" w:hAnsi="宋体" w:hint="eastAsia"/>
                <w:bCs/>
                <w:kern w:val="0"/>
                <w:sz w:val="24"/>
                <w:szCs w:val="24"/>
              </w:rPr>
            </w:pPr>
            <w:r>
              <w:rPr>
                <w:rFonts w:ascii="宋体" w:hAnsi="宋体" w:hint="eastAsia"/>
                <w:bCs/>
                <w:kern w:val="0"/>
                <w:sz w:val="24"/>
                <w:szCs w:val="24"/>
              </w:rPr>
              <w:t>思考为什么宋朝会灭亡？</w:t>
            </w:r>
          </w:p>
          <w:p w:rsidR="00000000" w:rsidRDefault="007C13D2">
            <w:pPr>
              <w:spacing w:line="360" w:lineRule="auto"/>
              <w:ind w:firstLineChars="200" w:firstLine="480"/>
              <w:rPr>
                <w:rFonts w:ascii="宋体" w:eastAsia="Times New Roman" w:hAnsi="宋体"/>
                <w:bCs/>
                <w:kern w:val="0"/>
                <w:sz w:val="24"/>
                <w:szCs w:val="24"/>
              </w:rPr>
            </w:pPr>
          </w:p>
        </w:tc>
        <w:tc>
          <w:tcPr>
            <w:tcW w:w="1955" w:type="dxa"/>
            <w:tcBorders>
              <w:top w:val="single" w:sz="4" w:space="0" w:color="auto"/>
              <w:left w:val="single" w:sz="4" w:space="0" w:color="auto"/>
              <w:bottom w:val="single" w:sz="4" w:space="0" w:color="auto"/>
              <w:right w:val="single" w:sz="4" w:space="0" w:color="000000"/>
            </w:tcBorders>
          </w:tcPr>
          <w:p w:rsidR="00000000" w:rsidRDefault="007C13D2">
            <w:pPr>
              <w:spacing w:line="360" w:lineRule="auto"/>
              <w:ind w:firstLineChars="200" w:firstLine="480"/>
              <w:rPr>
                <w:rFonts w:ascii="Times New Roman" w:hAnsi="Times New Roman"/>
                <w:sz w:val="24"/>
                <w:szCs w:val="24"/>
              </w:rPr>
            </w:pPr>
            <w:r>
              <w:rPr>
                <w:rFonts w:ascii="Times New Roman" w:hAnsi="Times New Roman" w:hint="eastAsia"/>
                <w:sz w:val="24"/>
                <w:szCs w:val="24"/>
              </w:rPr>
              <w:t>培养从表面现象去发现深层次问题所在，以史为鉴。</w:t>
            </w:r>
          </w:p>
        </w:tc>
      </w:tr>
      <w:tr w:rsidR="00000000" w:rsidTr="00B54EEB">
        <w:tc>
          <w:tcPr>
            <w:tcW w:w="9747" w:type="dxa"/>
            <w:gridSpan w:val="7"/>
            <w:tcBorders>
              <w:top w:val="single" w:sz="4" w:space="0" w:color="000000"/>
              <w:left w:val="single" w:sz="4" w:space="0" w:color="000000"/>
              <w:bottom w:val="single" w:sz="4" w:space="0" w:color="000000"/>
              <w:right w:val="single" w:sz="4" w:space="0" w:color="000000"/>
            </w:tcBorders>
          </w:tcPr>
          <w:p w:rsidR="00000000" w:rsidRDefault="00B54EEB">
            <w:pPr>
              <w:spacing w:line="360" w:lineRule="auto"/>
              <w:ind w:firstLineChars="200" w:firstLine="480"/>
              <w:rPr>
                <w:rFonts w:ascii="宋体" w:eastAsia="Times New Roman" w:hAnsi="宋体"/>
                <w:bCs/>
                <w:kern w:val="0"/>
                <w:sz w:val="24"/>
                <w:szCs w:val="24"/>
              </w:rPr>
            </w:pPr>
            <w:r>
              <w:rPr>
                <w:rFonts w:ascii="宋体" w:eastAsia="Times New Roman" w:hAnsi="宋体" w:hint="eastAsia"/>
                <w:bCs/>
                <w:noProof/>
                <w:kern w:val="0"/>
                <w:sz w:val="24"/>
                <w:szCs w:val="24"/>
              </w:rPr>
              <w:drawing>
                <wp:anchor distT="0" distB="0" distL="114300" distR="114300" simplePos="0" relativeHeight="251657728" behindDoc="1" locked="0" layoutInCell="1" allowOverlap="1">
                  <wp:simplePos x="0" y="0"/>
                  <wp:positionH relativeFrom="column">
                    <wp:posOffset>579755</wp:posOffset>
                  </wp:positionH>
                  <wp:positionV relativeFrom="paragraph">
                    <wp:posOffset>304800</wp:posOffset>
                  </wp:positionV>
                  <wp:extent cx="4754245" cy="2647950"/>
                  <wp:effectExtent l="0" t="0" r="0" b="0"/>
                  <wp:wrapTight wrapText="bothSides">
                    <wp:wrapPolygon edited="0">
                      <wp:start x="0" y="0"/>
                      <wp:lineTo x="0" y="21445"/>
                      <wp:lineTo x="21551" y="21445"/>
                      <wp:lineTo x="2155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
                            <a:extLst>
                              <a:ext uri="{28A0092B-C50C-407E-A947-70E740481C1C}">
                                <a14:useLocalDpi xmlns:a14="http://schemas.microsoft.com/office/drawing/2010/main" val="0"/>
                              </a:ext>
                            </a:extLst>
                          </a:blip>
                          <a:srcRect l="3798" t="4871" r="4143" b="3984"/>
                          <a:stretch>
                            <a:fillRect/>
                          </a:stretch>
                        </pic:blipFill>
                        <pic:spPr bwMode="auto">
                          <a:xfrm>
                            <a:off x="0" y="0"/>
                            <a:ext cx="4754245" cy="264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3D2">
              <w:rPr>
                <w:rFonts w:ascii="宋体" w:eastAsia="Times New Roman" w:hAnsi="宋体" w:hint="eastAsia"/>
                <w:bCs/>
                <w:kern w:val="0"/>
                <w:sz w:val="24"/>
                <w:szCs w:val="24"/>
              </w:rPr>
              <w:t>板书设计：</w:t>
            </w:r>
          </w:p>
        </w:tc>
      </w:tr>
    </w:tbl>
    <w:p w:rsidR="007C13D2" w:rsidRDefault="007C13D2" w:rsidP="00B54EEB">
      <w:pPr>
        <w:spacing w:line="360" w:lineRule="auto"/>
        <w:ind w:firstLineChars="200" w:firstLine="480"/>
        <w:rPr>
          <w:rFonts w:ascii="宋体" w:eastAsia="Times New Roman" w:hAnsi="宋体"/>
          <w:bCs/>
          <w:kern w:val="0"/>
          <w:sz w:val="24"/>
          <w:szCs w:val="24"/>
        </w:rPr>
      </w:pPr>
    </w:p>
    <w:sectPr w:rsidR="007C13D2">
      <w:pgSz w:w="11906" w:h="16838"/>
      <w:pgMar w:top="1134" w:right="1134" w:bottom="1134"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CB"/>
    <w:rsid w:val="00000C66"/>
    <w:rsid w:val="00003299"/>
    <w:rsid w:val="000518A2"/>
    <w:rsid w:val="00081480"/>
    <w:rsid w:val="000A2022"/>
    <w:rsid w:val="000C35E2"/>
    <w:rsid w:val="000E7A14"/>
    <w:rsid w:val="000E7AC2"/>
    <w:rsid w:val="00106B0F"/>
    <w:rsid w:val="001D644D"/>
    <w:rsid w:val="00207EE4"/>
    <w:rsid w:val="00236786"/>
    <w:rsid w:val="0025178C"/>
    <w:rsid w:val="00260DC8"/>
    <w:rsid w:val="00295A0D"/>
    <w:rsid w:val="00315CCB"/>
    <w:rsid w:val="003249C0"/>
    <w:rsid w:val="00373D84"/>
    <w:rsid w:val="003820D9"/>
    <w:rsid w:val="00413A1B"/>
    <w:rsid w:val="00457F07"/>
    <w:rsid w:val="004814B1"/>
    <w:rsid w:val="004874C7"/>
    <w:rsid w:val="004A39BE"/>
    <w:rsid w:val="004B433F"/>
    <w:rsid w:val="005466D0"/>
    <w:rsid w:val="005D5F9A"/>
    <w:rsid w:val="00633055"/>
    <w:rsid w:val="006418A1"/>
    <w:rsid w:val="0065446A"/>
    <w:rsid w:val="006A1917"/>
    <w:rsid w:val="006C01E5"/>
    <w:rsid w:val="006E7A1A"/>
    <w:rsid w:val="006F7E42"/>
    <w:rsid w:val="007021B3"/>
    <w:rsid w:val="00707C7B"/>
    <w:rsid w:val="00734666"/>
    <w:rsid w:val="0075590B"/>
    <w:rsid w:val="007C13D2"/>
    <w:rsid w:val="007E194E"/>
    <w:rsid w:val="007F6ADB"/>
    <w:rsid w:val="00810C4A"/>
    <w:rsid w:val="00833CF5"/>
    <w:rsid w:val="00867C91"/>
    <w:rsid w:val="0087125D"/>
    <w:rsid w:val="008B270E"/>
    <w:rsid w:val="0090478E"/>
    <w:rsid w:val="009B4FAC"/>
    <w:rsid w:val="009D1057"/>
    <w:rsid w:val="00A27FEF"/>
    <w:rsid w:val="00A54680"/>
    <w:rsid w:val="00A617BC"/>
    <w:rsid w:val="00AB6432"/>
    <w:rsid w:val="00AC6585"/>
    <w:rsid w:val="00AD1E31"/>
    <w:rsid w:val="00AE746B"/>
    <w:rsid w:val="00AF7AAC"/>
    <w:rsid w:val="00B0369D"/>
    <w:rsid w:val="00B12150"/>
    <w:rsid w:val="00B14606"/>
    <w:rsid w:val="00B44250"/>
    <w:rsid w:val="00B54EEB"/>
    <w:rsid w:val="00B73507"/>
    <w:rsid w:val="00B8054B"/>
    <w:rsid w:val="00BA6308"/>
    <w:rsid w:val="00BA6401"/>
    <w:rsid w:val="00BE2DA0"/>
    <w:rsid w:val="00BE4B8C"/>
    <w:rsid w:val="00C01914"/>
    <w:rsid w:val="00C4482E"/>
    <w:rsid w:val="00C766A2"/>
    <w:rsid w:val="00CB1C16"/>
    <w:rsid w:val="00CD0074"/>
    <w:rsid w:val="00CD35D8"/>
    <w:rsid w:val="00CF10CC"/>
    <w:rsid w:val="00D268FD"/>
    <w:rsid w:val="00D93DD5"/>
    <w:rsid w:val="00DB1CAC"/>
    <w:rsid w:val="00DC5DB6"/>
    <w:rsid w:val="00E607CF"/>
    <w:rsid w:val="00E92396"/>
    <w:rsid w:val="00E96CDE"/>
    <w:rsid w:val="00F4545C"/>
    <w:rsid w:val="00FA20F1"/>
    <w:rsid w:val="00FA2541"/>
    <w:rsid w:val="00FA2C0E"/>
    <w:rsid w:val="00FB37F2"/>
    <w:rsid w:val="00FF44B9"/>
    <w:rsid w:val="0D905AA5"/>
    <w:rsid w:val="7D4C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2AF412"/>
  <w15:chartTrackingRefBased/>
  <w15:docId w15:val="{7CA0823E-4D76-4535-8E35-66D1D812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kern w:val="2"/>
      <w:sz w:val="18"/>
      <w:szCs w:val="18"/>
    </w:rPr>
  </w:style>
  <w:style w:type="character" w:customStyle="1" w:styleId="a5">
    <w:name w:val="页脚 字符"/>
    <w:link w:val="a6"/>
    <w:uiPriority w:val="99"/>
    <w:rPr>
      <w:kern w:val="2"/>
      <w:sz w:val="18"/>
      <w:szCs w:val="18"/>
    </w:rPr>
  </w:style>
  <w:style w:type="character" w:customStyle="1" w:styleId="a7">
    <w:name w:val="批注框文本 字符"/>
    <w:link w:val="a8"/>
    <w:uiPriority w:val="99"/>
    <w:semiHidden/>
    <w:rPr>
      <w:kern w:val="2"/>
      <w:sz w:val="18"/>
      <w:szCs w:val="18"/>
    </w:rPr>
  </w:style>
  <w:style w:type="paragraph" w:styleId="a9">
    <w:name w:val="List Paragraph"/>
    <w:basedOn w:val="a"/>
    <w:uiPriority w:val="99"/>
    <w:qFormat/>
    <w:pPr>
      <w:ind w:firstLineChars="200" w:firstLine="420"/>
    </w:pPr>
  </w:style>
  <w:style w:type="paragraph" w:styleId="a6">
    <w:name w:val="footer"/>
    <w:basedOn w:val="a"/>
    <w:link w:val="a5"/>
    <w:uiPriority w:val="99"/>
    <w:unhideWhenUsed/>
    <w:pPr>
      <w:tabs>
        <w:tab w:val="center" w:pos="4153"/>
        <w:tab w:val="right" w:pos="8306"/>
      </w:tabs>
      <w:snapToGrid w:val="0"/>
      <w:jc w:val="left"/>
    </w:pPr>
    <w:rPr>
      <w:sz w:val="18"/>
      <w:szCs w:val="18"/>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Balloon Text"/>
    <w:basedOn w:val="a"/>
    <w:link w:val="a7"/>
    <w:uiPriority w:val="99"/>
    <w:unhideWhenUsed/>
    <w:rPr>
      <w:sz w:val="18"/>
      <w:szCs w:val="18"/>
    </w:rPr>
  </w:style>
  <w:style w:type="table" w:styleId="aa">
    <w:name w:val="Table Grid"/>
    <w:basedOn w:val="a1"/>
    <w:uiPriority w:val="99"/>
    <w:unhideWhenUse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611</Words>
  <Characters>3484</Characters>
  <Application>Microsoft Office Word</Application>
  <DocSecurity>0</DocSecurity>
  <Lines>29</Lines>
  <Paragraphs>8</Paragraphs>
  <ScaleCrop>false</ScaleCrop>
  <Company>Sky123.Org</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Flm</dc:creator>
  <cp:keywords/>
  <cp:lastModifiedBy>731633102@qq.com</cp:lastModifiedBy>
  <cp:revision>2</cp:revision>
  <dcterms:created xsi:type="dcterms:W3CDTF">2019-07-08T02:35:00Z</dcterms:created>
  <dcterms:modified xsi:type="dcterms:W3CDTF">2019-07-08T02:35:00Z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